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D1EE" w14:textId="546DF222" w:rsidR="00CD5ADD" w:rsidRDefault="00A93103" w:rsidP="00A93103">
      <w:pPr>
        <w:spacing w:after="0"/>
        <w:jc w:val="center"/>
        <w:rPr>
          <w:rFonts w:ascii="Neo Sans Pro" w:hAnsi="Neo Sans Pro"/>
          <w:b/>
          <w:bCs/>
          <w:sz w:val="24"/>
          <w:szCs w:val="24"/>
        </w:rPr>
      </w:pPr>
      <w:r w:rsidRPr="00A93103">
        <w:rPr>
          <w:rFonts w:ascii="Neo Sans Pro" w:hAnsi="Neo Sans Pro"/>
          <w:b/>
          <w:bCs/>
          <w:sz w:val="24"/>
          <w:szCs w:val="24"/>
        </w:rPr>
        <w:t>INFORMACJA O WYNIKU</w:t>
      </w:r>
    </w:p>
    <w:p w14:paraId="18EEE6C2" w14:textId="7C263DFA" w:rsidR="00A93103" w:rsidRDefault="00A93103" w:rsidP="00A93103">
      <w:pPr>
        <w:spacing w:after="0"/>
        <w:jc w:val="center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PIERWSZEGO P</w:t>
      </w:r>
      <w:r w:rsidR="00A307FB">
        <w:rPr>
          <w:rFonts w:ascii="Neo Sans Pro" w:hAnsi="Neo Sans Pro"/>
          <w:b/>
          <w:bCs/>
          <w:sz w:val="24"/>
          <w:szCs w:val="24"/>
        </w:rPr>
        <w:t>ISEMNEGO</w:t>
      </w:r>
      <w:r>
        <w:rPr>
          <w:rFonts w:ascii="Neo Sans Pro" w:hAnsi="Neo Sans Pro"/>
          <w:b/>
          <w:bCs/>
          <w:sz w:val="24"/>
          <w:szCs w:val="24"/>
        </w:rPr>
        <w:t xml:space="preserve"> </w:t>
      </w:r>
      <w:r w:rsidR="00A307FB">
        <w:rPr>
          <w:rFonts w:ascii="Neo Sans Pro" w:hAnsi="Neo Sans Pro"/>
          <w:b/>
          <w:bCs/>
          <w:sz w:val="24"/>
          <w:szCs w:val="24"/>
        </w:rPr>
        <w:t xml:space="preserve">PRZETARGU </w:t>
      </w:r>
      <w:r>
        <w:rPr>
          <w:rFonts w:ascii="Neo Sans Pro" w:hAnsi="Neo Sans Pro"/>
          <w:b/>
          <w:bCs/>
          <w:sz w:val="24"/>
          <w:szCs w:val="24"/>
        </w:rPr>
        <w:t>OGRANICZONEGO</w:t>
      </w:r>
    </w:p>
    <w:p w14:paraId="4DA2C86F" w14:textId="77777777" w:rsidR="00A307FB" w:rsidRPr="00A307FB" w:rsidRDefault="00A307FB" w:rsidP="00A307FB">
      <w:pPr>
        <w:spacing w:after="0"/>
        <w:jc w:val="center"/>
        <w:rPr>
          <w:rFonts w:ascii="Neo Sans Pro" w:hAnsi="Neo Sans Pro"/>
          <w:b/>
          <w:bCs/>
          <w:sz w:val="24"/>
          <w:szCs w:val="24"/>
        </w:rPr>
      </w:pPr>
      <w:r w:rsidRPr="00A307FB">
        <w:rPr>
          <w:rFonts w:ascii="Neo Sans Pro" w:hAnsi="Neo Sans Pro"/>
          <w:b/>
          <w:bCs/>
          <w:sz w:val="24"/>
          <w:szCs w:val="24"/>
        </w:rPr>
        <w:t>na sprzedaż części nieruchomości stanowiącej własność Skarbu Państwa,</w:t>
      </w:r>
    </w:p>
    <w:p w14:paraId="78F02FD9" w14:textId="77777777" w:rsidR="00A307FB" w:rsidRPr="00A307FB" w:rsidRDefault="00A307FB" w:rsidP="00A307FB">
      <w:pPr>
        <w:spacing w:after="0"/>
        <w:jc w:val="center"/>
        <w:rPr>
          <w:rFonts w:ascii="Neo Sans Pro" w:hAnsi="Neo Sans Pro"/>
          <w:b/>
          <w:bCs/>
          <w:sz w:val="24"/>
          <w:szCs w:val="24"/>
        </w:rPr>
      </w:pPr>
      <w:r w:rsidRPr="00A307FB">
        <w:rPr>
          <w:rFonts w:ascii="Neo Sans Pro" w:hAnsi="Neo Sans Pro"/>
          <w:b/>
          <w:bCs/>
          <w:sz w:val="24"/>
          <w:szCs w:val="24"/>
        </w:rPr>
        <w:t>przeprowadzonego w dniu 29 czerwca 2021r.</w:t>
      </w:r>
    </w:p>
    <w:p w14:paraId="31689CC2" w14:textId="77777777" w:rsidR="00A307FB" w:rsidRPr="00A307FB" w:rsidRDefault="00A307FB" w:rsidP="00A307FB">
      <w:pPr>
        <w:spacing w:after="0"/>
        <w:jc w:val="center"/>
        <w:rPr>
          <w:rFonts w:ascii="Neo Sans Pro" w:hAnsi="Neo Sans Pro"/>
          <w:b/>
          <w:bCs/>
          <w:sz w:val="24"/>
          <w:szCs w:val="24"/>
        </w:rPr>
      </w:pPr>
      <w:r w:rsidRPr="00A307FB">
        <w:rPr>
          <w:rFonts w:ascii="Neo Sans Pro" w:hAnsi="Neo Sans Pro"/>
          <w:b/>
          <w:bCs/>
          <w:sz w:val="24"/>
          <w:szCs w:val="24"/>
        </w:rPr>
        <w:t>w Urzędzie Miejskim w Radomiu</w:t>
      </w:r>
    </w:p>
    <w:p w14:paraId="6C0DA849" w14:textId="62FDEDC8" w:rsidR="00A93103" w:rsidRDefault="00A93103" w:rsidP="00A93103">
      <w:pPr>
        <w:spacing w:after="0"/>
        <w:jc w:val="both"/>
        <w:rPr>
          <w:rFonts w:ascii="Neo Sans Pro" w:hAnsi="Neo Sans Pro"/>
          <w:b/>
          <w:bCs/>
          <w:sz w:val="24"/>
          <w:szCs w:val="24"/>
        </w:rPr>
      </w:pPr>
    </w:p>
    <w:p w14:paraId="70EB5D36" w14:textId="20CC4504" w:rsidR="006A6E17" w:rsidRPr="006A6E17" w:rsidRDefault="00A93103" w:rsidP="006A6E17">
      <w:pPr>
        <w:jc w:val="both"/>
        <w:rPr>
          <w:rFonts w:ascii="Neo Sans Pro" w:hAnsi="Neo Sans Pro"/>
          <w:sz w:val="24"/>
          <w:szCs w:val="24"/>
        </w:rPr>
      </w:pPr>
      <w:r w:rsidRPr="00A93103">
        <w:rPr>
          <w:rFonts w:ascii="Neo Sans Pro" w:hAnsi="Neo Sans Pro"/>
          <w:b/>
          <w:bCs/>
          <w:sz w:val="24"/>
          <w:szCs w:val="24"/>
        </w:rPr>
        <w:t>1.</w:t>
      </w:r>
      <w:r>
        <w:rPr>
          <w:rFonts w:ascii="Neo Sans Pro" w:hAnsi="Neo Sans Pro"/>
          <w:sz w:val="24"/>
          <w:szCs w:val="24"/>
        </w:rPr>
        <w:t xml:space="preserve"> </w:t>
      </w:r>
      <w:r w:rsidR="007337FD" w:rsidRPr="007337FD">
        <w:rPr>
          <w:rFonts w:ascii="Neo Sans Pro" w:hAnsi="Neo Sans Pro"/>
          <w:sz w:val="24"/>
          <w:szCs w:val="24"/>
        </w:rPr>
        <w:t xml:space="preserve">Przedmiotem pierwszego pisemnego przetargu ograniczonego była sprzedaż części nieruchomości gruntowej stanowiącej własność Skarbu Państwa, oznaczonej </w:t>
      </w:r>
      <w:r w:rsidR="00232B1A">
        <w:rPr>
          <w:rFonts w:ascii="Neo Sans Pro" w:hAnsi="Neo Sans Pro"/>
          <w:sz w:val="24"/>
          <w:szCs w:val="24"/>
        </w:rPr>
        <w:br/>
      </w:r>
      <w:r w:rsidR="007337FD" w:rsidRPr="007337FD">
        <w:rPr>
          <w:rFonts w:ascii="Neo Sans Pro" w:hAnsi="Neo Sans Pro"/>
          <w:sz w:val="24"/>
          <w:szCs w:val="24"/>
        </w:rPr>
        <w:t>w ewidencji gruntów i budynków miasta Radomia jako działka nr 49/5 (146301_1.0101.AR_120.49/5) o pow. 49 m</w:t>
      </w:r>
      <w:r w:rsidR="007337FD" w:rsidRPr="007337FD">
        <w:rPr>
          <w:rFonts w:ascii="Neo Sans Pro" w:hAnsi="Neo Sans Pro"/>
          <w:sz w:val="24"/>
          <w:szCs w:val="24"/>
          <w:vertAlign w:val="superscript"/>
        </w:rPr>
        <w:t>2</w:t>
      </w:r>
      <w:r w:rsidR="007337FD" w:rsidRPr="007337FD">
        <w:rPr>
          <w:rFonts w:ascii="Neo Sans Pro" w:hAnsi="Neo Sans Pro"/>
          <w:sz w:val="24"/>
          <w:szCs w:val="24"/>
        </w:rPr>
        <w:t xml:space="preserve">, położonej w Radomiu </w:t>
      </w:r>
      <w:r w:rsidR="007337FD" w:rsidRPr="007337FD">
        <w:rPr>
          <w:rFonts w:ascii="Neo Sans Pro" w:hAnsi="Neo Sans Pro"/>
          <w:sz w:val="24"/>
          <w:szCs w:val="24"/>
        </w:rPr>
        <w:br/>
        <w:t xml:space="preserve">przy ul. J. Słowackiego. </w:t>
      </w:r>
      <w:r w:rsidR="006A6E17" w:rsidRPr="006A6E17">
        <w:rPr>
          <w:rFonts w:ascii="Neo Sans Pro" w:hAnsi="Neo Sans Pro"/>
          <w:sz w:val="24"/>
          <w:szCs w:val="24"/>
        </w:rPr>
        <w:t>Działka obciążona jest umową najmu zawartą na czas oznaczony do dnia 31.07.2022r.</w:t>
      </w:r>
    </w:p>
    <w:p w14:paraId="26AD2B67" w14:textId="77777777" w:rsidR="007337FD" w:rsidRPr="007337FD" w:rsidRDefault="007337FD" w:rsidP="007337FD">
      <w:pPr>
        <w:jc w:val="both"/>
        <w:rPr>
          <w:rFonts w:ascii="Neo Sans Pro" w:hAnsi="Neo Sans Pro"/>
          <w:sz w:val="24"/>
          <w:szCs w:val="24"/>
        </w:rPr>
      </w:pPr>
      <w:r w:rsidRPr="007337FD">
        <w:rPr>
          <w:rFonts w:ascii="Neo Sans Pro" w:hAnsi="Neo Sans Pro"/>
          <w:sz w:val="24"/>
          <w:szCs w:val="24"/>
        </w:rPr>
        <w:t>Działka nie posiada bezpośredniego dostępu do drogi publicznej.</w:t>
      </w:r>
    </w:p>
    <w:p w14:paraId="5C66D17A" w14:textId="77777777" w:rsidR="007337FD" w:rsidRPr="007337FD" w:rsidRDefault="007337FD" w:rsidP="007337FD">
      <w:pPr>
        <w:jc w:val="both"/>
        <w:rPr>
          <w:rFonts w:ascii="Neo Sans Pro" w:hAnsi="Neo Sans Pro"/>
          <w:sz w:val="24"/>
          <w:szCs w:val="24"/>
        </w:rPr>
      </w:pPr>
      <w:r w:rsidRPr="007337FD">
        <w:rPr>
          <w:rFonts w:ascii="Neo Sans Pro" w:hAnsi="Neo Sans Pro"/>
          <w:sz w:val="24"/>
          <w:szCs w:val="24"/>
        </w:rPr>
        <w:t xml:space="preserve">W związku z brakiem dostępu do drogi publicznej wybrana została forma przetargu ograniczonego do właścicieli/użytkowników wieczystych nieruchomości sąsiednich, którzy zagwarantują zbywanej działce dostęp do drogi publicznej </w:t>
      </w:r>
      <w:r w:rsidRPr="007337FD">
        <w:rPr>
          <w:rFonts w:ascii="Neo Sans Pro" w:hAnsi="Neo Sans Pro"/>
          <w:sz w:val="24"/>
          <w:szCs w:val="24"/>
        </w:rPr>
        <w:br/>
        <w:t xml:space="preserve">tj. osób fizycznych/podmiotów, które posiadają tytuł prawny do działek nr 50/2 </w:t>
      </w:r>
      <w:r w:rsidRPr="007337FD">
        <w:rPr>
          <w:rFonts w:ascii="Neo Sans Pro" w:hAnsi="Neo Sans Pro"/>
          <w:sz w:val="24"/>
          <w:szCs w:val="24"/>
        </w:rPr>
        <w:br/>
        <w:t>i 51/15, działki nr 51/17 oraz nr 43.</w:t>
      </w:r>
    </w:p>
    <w:p w14:paraId="20B673F7" w14:textId="77777777" w:rsidR="006A6E17" w:rsidRPr="006A6E17" w:rsidRDefault="006108B3" w:rsidP="006A6E17">
      <w:pPr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 xml:space="preserve">2. </w:t>
      </w:r>
      <w:r w:rsidR="006A6E17" w:rsidRPr="006A6E17">
        <w:rPr>
          <w:rFonts w:ascii="Neo Sans Pro" w:hAnsi="Neo Sans Pro"/>
          <w:sz w:val="24"/>
          <w:szCs w:val="24"/>
        </w:rPr>
        <w:t xml:space="preserve">Dla działki prowadzona jest księga wieczysta Nr RA1R/00092797/8. </w:t>
      </w:r>
    </w:p>
    <w:p w14:paraId="27C837F5" w14:textId="7B010909" w:rsidR="006A6E17" w:rsidRPr="006A6E17" w:rsidRDefault="006A6E17" w:rsidP="006A6E17">
      <w:pPr>
        <w:jc w:val="both"/>
        <w:rPr>
          <w:rFonts w:ascii="Neo Sans Pro" w:hAnsi="Neo Sans Pro"/>
          <w:sz w:val="24"/>
          <w:szCs w:val="24"/>
        </w:rPr>
      </w:pPr>
      <w:r w:rsidRPr="006A6E17">
        <w:rPr>
          <w:rFonts w:ascii="Neo Sans Pro" w:hAnsi="Neo Sans Pro"/>
          <w:sz w:val="24"/>
          <w:szCs w:val="24"/>
        </w:rPr>
        <w:t xml:space="preserve">W Dziale III i IV brak jest wpisów o ograniczonych prawach rzeczowych obciążających w/w nieruchomość i hipotece. </w:t>
      </w:r>
    </w:p>
    <w:p w14:paraId="73131F70" w14:textId="77777777" w:rsidR="007337FD" w:rsidRPr="007337FD" w:rsidRDefault="006A6E17" w:rsidP="007337FD">
      <w:pPr>
        <w:jc w:val="both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3</w:t>
      </w:r>
      <w:r w:rsidR="006108B3">
        <w:rPr>
          <w:rFonts w:ascii="Neo Sans Pro" w:hAnsi="Neo Sans Pro"/>
          <w:b/>
          <w:bCs/>
          <w:sz w:val="24"/>
          <w:szCs w:val="24"/>
        </w:rPr>
        <w:t xml:space="preserve">. </w:t>
      </w:r>
      <w:r w:rsidRPr="006A6E17">
        <w:rPr>
          <w:rFonts w:ascii="Neo Sans Pro" w:hAnsi="Neo Sans Pro"/>
          <w:sz w:val="24"/>
          <w:szCs w:val="24"/>
        </w:rPr>
        <w:t xml:space="preserve">Cena wywoławcza nieruchomości wynosiła  </w:t>
      </w:r>
      <w:r w:rsidR="007337FD" w:rsidRPr="007337FD">
        <w:rPr>
          <w:rFonts w:ascii="Neo Sans Pro" w:hAnsi="Neo Sans Pro"/>
          <w:b/>
          <w:bCs/>
          <w:sz w:val="24"/>
          <w:szCs w:val="24"/>
        </w:rPr>
        <w:t>6 300,00 zł plus ewentualny podatek VAT wg stawki właściwej w dniu sprzedaży.</w:t>
      </w:r>
    </w:p>
    <w:p w14:paraId="2AF933A8" w14:textId="73333717" w:rsidR="002B09DF" w:rsidRPr="00F54A93" w:rsidRDefault="006A6E17" w:rsidP="006A6E17">
      <w:pPr>
        <w:jc w:val="both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4</w:t>
      </w:r>
      <w:r w:rsidR="004B5F4C">
        <w:rPr>
          <w:rFonts w:ascii="Neo Sans Pro" w:hAnsi="Neo Sans Pro"/>
          <w:b/>
          <w:bCs/>
          <w:sz w:val="24"/>
          <w:szCs w:val="24"/>
        </w:rPr>
        <w:t>.</w:t>
      </w:r>
      <w:r>
        <w:rPr>
          <w:rFonts w:ascii="Neo Sans Pro" w:hAnsi="Neo Sans Pro"/>
          <w:b/>
          <w:bCs/>
          <w:sz w:val="24"/>
          <w:szCs w:val="24"/>
        </w:rPr>
        <w:t xml:space="preserve"> </w:t>
      </w:r>
      <w:r w:rsidR="006B0733">
        <w:rPr>
          <w:rFonts w:ascii="Neo Sans Pro" w:hAnsi="Neo Sans Pro"/>
          <w:sz w:val="24"/>
          <w:szCs w:val="24"/>
        </w:rPr>
        <w:t>Na</w:t>
      </w:r>
      <w:r>
        <w:rPr>
          <w:rFonts w:ascii="Neo Sans Pro" w:hAnsi="Neo Sans Pro"/>
          <w:sz w:val="24"/>
          <w:szCs w:val="24"/>
        </w:rPr>
        <w:t xml:space="preserve"> przetarg nie wpłynęła ani jedna oferta.</w:t>
      </w:r>
    </w:p>
    <w:p w14:paraId="71397A57" w14:textId="632DBA53" w:rsidR="002B09DF" w:rsidRPr="00AE6EDB" w:rsidRDefault="006A6E17" w:rsidP="00A93103">
      <w:pPr>
        <w:jc w:val="both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5</w:t>
      </w:r>
      <w:r w:rsidR="002B09DF">
        <w:rPr>
          <w:rFonts w:ascii="Neo Sans Pro" w:hAnsi="Neo Sans Pro"/>
          <w:b/>
          <w:bCs/>
          <w:sz w:val="24"/>
          <w:szCs w:val="24"/>
        </w:rPr>
        <w:t xml:space="preserve">. </w:t>
      </w:r>
      <w:r>
        <w:rPr>
          <w:rFonts w:ascii="Neo Sans Pro" w:hAnsi="Neo Sans Pro"/>
          <w:sz w:val="24"/>
          <w:szCs w:val="24"/>
        </w:rPr>
        <w:t>Komisja przetargowa zakończyła przetarg wynikiem negatywnym.</w:t>
      </w:r>
    </w:p>
    <w:p w14:paraId="49724C58" w14:textId="71C4AA75" w:rsidR="003E698C" w:rsidRDefault="002B09DF" w:rsidP="00BD7B48">
      <w:pPr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Informację podaje się do publicznej wiadomości zgodnie z §12 </w:t>
      </w:r>
      <w:r w:rsidRPr="002B09DF">
        <w:rPr>
          <w:rFonts w:ascii="Neo Sans Pro" w:hAnsi="Neo Sans Pro"/>
          <w:sz w:val="24"/>
          <w:szCs w:val="24"/>
        </w:rPr>
        <w:t>Rozporządzeni</w:t>
      </w:r>
      <w:r>
        <w:rPr>
          <w:rFonts w:ascii="Neo Sans Pro" w:hAnsi="Neo Sans Pro"/>
          <w:sz w:val="24"/>
          <w:szCs w:val="24"/>
        </w:rPr>
        <w:t>a</w:t>
      </w:r>
      <w:r w:rsidRPr="002B09DF">
        <w:rPr>
          <w:rFonts w:ascii="Neo Sans Pro" w:hAnsi="Neo Sans Pro"/>
          <w:sz w:val="24"/>
          <w:szCs w:val="24"/>
        </w:rPr>
        <w:t xml:space="preserve"> Rady Ministrów z dnia 14 września 2004r. w sprawie sposobu i trybu przeprowadzania przetargów oraz rokowań na zbycie nieruchomości (t.j. Dz. U. 2014r., poz. 1490 z późn. zm.)</w:t>
      </w:r>
      <w:r>
        <w:rPr>
          <w:rFonts w:ascii="Neo Sans Pro" w:hAnsi="Neo Sans Pro"/>
          <w:sz w:val="24"/>
          <w:szCs w:val="24"/>
        </w:rPr>
        <w:t xml:space="preserve"> na okres </w:t>
      </w:r>
      <w:r w:rsidR="00BD7B48">
        <w:rPr>
          <w:rFonts w:ascii="Neo Sans Pro" w:hAnsi="Neo Sans Pro"/>
          <w:sz w:val="24"/>
          <w:szCs w:val="24"/>
        </w:rPr>
        <w:t xml:space="preserve">co najmniej </w:t>
      </w:r>
      <w:r>
        <w:rPr>
          <w:rFonts w:ascii="Neo Sans Pro" w:hAnsi="Neo Sans Pro"/>
          <w:sz w:val="24"/>
          <w:szCs w:val="24"/>
        </w:rPr>
        <w:t xml:space="preserve">7 dni tj. od </w:t>
      </w:r>
      <w:r w:rsidR="00FD70CA" w:rsidRPr="00FD70CA">
        <w:rPr>
          <w:rFonts w:ascii="Neo Sans Pro" w:hAnsi="Neo Sans Pro"/>
          <w:b/>
          <w:bCs/>
          <w:sz w:val="24"/>
          <w:szCs w:val="24"/>
        </w:rPr>
        <w:t>0</w:t>
      </w:r>
      <w:r w:rsidR="006A6E17">
        <w:rPr>
          <w:rFonts w:ascii="Neo Sans Pro" w:hAnsi="Neo Sans Pro"/>
          <w:b/>
          <w:bCs/>
          <w:sz w:val="24"/>
          <w:szCs w:val="24"/>
        </w:rPr>
        <w:t>8</w:t>
      </w:r>
      <w:r w:rsidR="00FD70CA" w:rsidRPr="00FD70CA">
        <w:rPr>
          <w:rFonts w:ascii="Neo Sans Pro" w:hAnsi="Neo Sans Pro"/>
          <w:b/>
          <w:bCs/>
          <w:sz w:val="24"/>
          <w:szCs w:val="24"/>
        </w:rPr>
        <w:t>.07.</w:t>
      </w:r>
      <w:r w:rsidRPr="00FD70CA">
        <w:rPr>
          <w:rFonts w:ascii="Neo Sans Pro" w:hAnsi="Neo Sans Pro"/>
          <w:b/>
          <w:bCs/>
          <w:sz w:val="24"/>
          <w:szCs w:val="24"/>
        </w:rPr>
        <w:t>2021r</w:t>
      </w:r>
      <w:r>
        <w:rPr>
          <w:rFonts w:ascii="Neo Sans Pro" w:hAnsi="Neo Sans Pro"/>
          <w:sz w:val="24"/>
          <w:szCs w:val="24"/>
        </w:rPr>
        <w:t xml:space="preserve">. do </w:t>
      </w:r>
      <w:r w:rsidR="006A6E17">
        <w:rPr>
          <w:rFonts w:ascii="Neo Sans Pro" w:hAnsi="Neo Sans Pro"/>
          <w:b/>
          <w:bCs/>
          <w:sz w:val="24"/>
          <w:szCs w:val="24"/>
        </w:rPr>
        <w:t>15</w:t>
      </w:r>
      <w:r w:rsidR="00FD70CA" w:rsidRPr="00FD70CA">
        <w:rPr>
          <w:rFonts w:ascii="Neo Sans Pro" w:hAnsi="Neo Sans Pro"/>
          <w:b/>
          <w:bCs/>
          <w:sz w:val="24"/>
          <w:szCs w:val="24"/>
        </w:rPr>
        <w:t>.07.</w:t>
      </w:r>
      <w:r w:rsidRPr="00FD70CA">
        <w:rPr>
          <w:rFonts w:ascii="Neo Sans Pro" w:hAnsi="Neo Sans Pro"/>
          <w:b/>
          <w:bCs/>
          <w:sz w:val="24"/>
          <w:szCs w:val="24"/>
        </w:rPr>
        <w:t>2021r.</w:t>
      </w:r>
    </w:p>
    <w:p w14:paraId="60C40184" w14:textId="07E2128C" w:rsidR="00606AD1" w:rsidRDefault="00606AD1" w:rsidP="00BD7B48">
      <w:pPr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zamieszczając ją:</w:t>
      </w:r>
    </w:p>
    <w:p w14:paraId="06EE44C7" w14:textId="268FA389" w:rsidR="00606AD1" w:rsidRDefault="00606AD1" w:rsidP="00BD7B48">
      <w:pPr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- </w:t>
      </w:r>
      <w:r w:rsidRPr="00606AD1">
        <w:rPr>
          <w:rFonts w:ascii="Neo Sans Pro" w:hAnsi="Neo Sans Pro"/>
          <w:sz w:val="24"/>
          <w:szCs w:val="24"/>
        </w:rPr>
        <w:t xml:space="preserve">w Biuletynie Informacji Publicznej miasta Radomia </w:t>
      </w:r>
      <w:hyperlink r:id="rId5" w:history="1">
        <w:r w:rsidRPr="00606AD1">
          <w:rPr>
            <w:rStyle w:val="Hipercze"/>
            <w:rFonts w:ascii="Neo Sans Pro" w:hAnsi="Neo Sans Pro"/>
            <w:sz w:val="24"/>
            <w:szCs w:val="24"/>
          </w:rPr>
          <w:t>www.bip.radom.pl</w:t>
        </w:r>
      </w:hyperlink>
    </w:p>
    <w:p w14:paraId="13F213D9" w14:textId="77777777" w:rsidR="00606AD1" w:rsidRDefault="00606AD1" w:rsidP="00606AD1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- </w:t>
      </w:r>
      <w:r w:rsidRPr="00606AD1">
        <w:rPr>
          <w:rFonts w:ascii="Neo Sans Pro" w:hAnsi="Neo Sans Pro"/>
          <w:sz w:val="24"/>
          <w:szCs w:val="24"/>
        </w:rPr>
        <w:t xml:space="preserve">na stronie internetowej </w:t>
      </w:r>
      <w:hyperlink r:id="rId6" w:history="1">
        <w:r w:rsidRPr="00606AD1">
          <w:rPr>
            <w:rStyle w:val="Hipercze"/>
            <w:rFonts w:ascii="Neo Sans Pro" w:hAnsi="Neo Sans Pro"/>
            <w:sz w:val="24"/>
            <w:szCs w:val="24"/>
          </w:rPr>
          <w:t>www.radom.pl</w:t>
        </w:r>
      </w:hyperlink>
      <w:r w:rsidRPr="00606AD1">
        <w:rPr>
          <w:rFonts w:ascii="Neo Sans Pro" w:hAnsi="Neo Sans Pro"/>
          <w:sz w:val="24"/>
          <w:szCs w:val="24"/>
        </w:rPr>
        <w:t xml:space="preserve"> (zakładka – Dla Inwestorów – Gospodarka nieruchomościami)</w:t>
      </w:r>
      <w:r>
        <w:rPr>
          <w:rFonts w:ascii="Neo Sans Pro" w:hAnsi="Neo Sans Pro"/>
          <w:sz w:val="24"/>
          <w:szCs w:val="24"/>
        </w:rPr>
        <w:t xml:space="preserve"> </w:t>
      </w:r>
    </w:p>
    <w:p w14:paraId="449FF440" w14:textId="60127818" w:rsidR="00606AD1" w:rsidRPr="00606AD1" w:rsidRDefault="00606AD1" w:rsidP="00606AD1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oraz wywieszając</w:t>
      </w:r>
      <w:r w:rsidR="003E698C">
        <w:rPr>
          <w:rFonts w:ascii="Neo Sans Pro" w:hAnsi="Neo Sans Pro"/>
          <w:sz w:val="24"/>
          <w:szCs w:val="24"/>
        </w:rPr>
        <w:t xml:space="preserve"> ją</w:t>
      </w:r>
      <w:r>
        <w:rPr>
          <w:rFonts w:ascii="Neo Sans Pro" w:hAnsi="Neo Sans Pro"/>
          <w:sz w:val="24"/>
          <w:szCs w:val="24"/>
        </w:rPr>
        <w:t>:</w:t>
      </w:r>
    </w:p>
    <w:p w14:paraId="7E77E093" w14:textId="3F960D08" w:rsidR="003E698C" w:rsidRPr="003E698C" w:rsidRDefault="00606AD1" w:rsidP="003E698C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- </w:t>
      </w:r>
      <w:r w:rsidR="003E698C" w:rsidRPr="003E698C">
        <w:rPr>
          <w:rFonts w:ascii="Neo Sans Pro" w:hAnsi="Neo Sans Pro"/>
          <w:sz w:val="24"/>
          <w:szCs w:val="24"/>
        </w:rPr>
        <w:t xml:space="preserve">na tablicy ogłoszeń Wydziału Nieruchomości Skarbu Państwa Urzędu Miejskiego </w:t>
      </w:r>
      <w:r w:rsidR="003E698C">
        <w:rPr>
          <w:rFonts w:ascii="Neo Sans Pro" w:hAnsi="Neo Sans Pro"/>
          <w:sz w:val="24"/>
          <w:szCs w:val="24"/>
        </w:rPr>
        <w:br/>
      </w:r>
      <w:r w:rsidR="003E698C" w:rsidRPr="003E698C">
        <w:rPr>
          <w:rFonts w:ascii="Neo Sans Pro" w:hAnsi="Neo Sans Pro"/>
          <w:sz w:val="24"/>
          <w:szCs w:val="24"/>
        </w:rPr>
        <w:t>w Radomiu przy ul. J. Kilińskiego 30. II p.</w:t>
      </w:r>
    </w:p>
    <w:p w14:paraId="324478FB" w14:textId="77777777" w:rsidR="00606AD1" w:rsidRPr="00BD7B48" w:rsidRDefault="00606AD1" w:rsidP="00BD7B48">
      <w:pPr>
        <w:jc w:val="both"/>
        <w:rPr>
          <w:rFonts w:ascii="Neo Sans Pro" w:hAnsi="Neo Sans Pro"/>
          <w:sz w:val="24"/>
          <w:szCs w:val="24"/>
        </w:rPr>
      </w:pPr>
    </w:p>
    <w:sectPr w:rsidR="00606AD1" w:rsidRPr="00BD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52D"/>
    <w:multiLevelType w:val="hybridMultilevel"/>
    <w:tmpl w:val="3962D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3022A"/>
    <w:multiLevelType w:val="hybridMultilevel"/>
    <w:tmpl w:val="5B2E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26"/>
    <w:rsid w:val="00232B1A"/>
    <w:rsid w:val="00275C7C"/>
    <w:rsid w:val="002B09DF"/>
    <w:rsid w:val="002C456C"/>
    <w:rsid w:val="003E698C"/>
    <w:rsid w:val="00432B55"/>
    <w:rsid w:val="004B5F4C"/>
    <w:rsid w:val="005305AA"/>
    <w:rsid w:val="00530FA8"/>
    <w:rsid w:val="00606AD1"/>
    <w:rsid w:val="006108B3"/>
    <w:rsid w:val="006A6E17"/>
    <w:rsid w:val="006B0733"/>
    <w:rsid w:val="007337FD"/>
    <w:rsid w:val="00991902"/>
    <w:rsid w:val="00A307FB"/>
    <w:rsid w:val="00A93103"/>
    <w:rsid w:val="00AC5627"/>
    <w:rsid w:val="00AE6EDB"/>
    <w:rsid w:val="00B62226"/>
    <w:rsid w:val="00BD32CB"/>
    <w:rsid w:val="00BD7B48"/>
    <w:rsid w:val="00BE235D"/>
    <w:rsid w:val="00BE244A"/>
    <w:rsid w:val="00CD5ADD"/>
    <w:rsid w:val="00D55579"/>
    <w:rsid w:val="00F54A93"/>
    <w:rsid w:val="00FB249E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4D23"/>
  <w15:chartTrackingRefBased/>
  <w15:docId w15:val="{42F4D3E5-25C5-4B95-8A2C-22CED35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5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A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.pl" TargetMode="External"/><Relationship Id="rId5" Type="http://schemas.openxmlformats.org/officeDocument/2006/relationships/hyperlink" Target="http://www.bip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WOLAŃSKA</dc:creator>
  <cp:keywords/>
  <dc:description/>
  <cp:lastModifiedBy>BOŻENA WOLAŃSKA</cp:lastModifiedBy>
  <cp:revision>20</cp:revision>
  <dcterms:created xsi:type="dcterms:W3CDTF">2021-05-19T10:10:00Z</dcterms:created>
  <dcterms:modified xsi:type="dcterms:W3CDTF">2021-07-06T07:00:00Z</dcterms:modified>
</cp:coreProperties>
</file>