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31" w:rsidRDefault="00357931" w:rsidP="00357931">
      <w:pPr>
        <w:pStyle w:val="NormalnyWeb"/>
        <w:jc w:val="center"/>
        <w:rPr>
          <w:sz w:val="28"/>
          <w:szCs w:val="28"/>
        </w:rPr>
      </w:pPr>
      <w:r w:rsidRPr="00357931">
        <w:rPr>
          <w:sz w:val="40"/>
          <w:szCs w:val="40"/>
        </w:rPr>
        <w:t>Regulamin Rady Rodziców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rPr>
          <w:sz w:val="28"/>
          <w:szCs w:val="28"/>
        </w:rPr>
        <w:br/>
      </w:r>
      <w:r w:rsidRPr="00357931">
        <w:t>ROZDZIAŁ I</w:t>
      </w:r>
      <w:r w:rsidRPr="00357931">
        <w:br/>
        <w:t>POSTANOWIENIA OGÓLNE</w:t>
      </w:r>
      <w:r w:rsidRPr="00357931">
        <w:br/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t>§ 1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Rada Rodziców Publicznej Szkoły Podstawowej Nr 7 im. Kazimierza Pułaskiego jest reprezentantem rodziców uczniów uczęszczających do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2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Siedzibą Rady jest budynek Publicznej Szkoły Podstawowej Nr 7 im. Kazimierza Pułaskiego w Radomiu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3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Rada jest organem społecznym i samorządnym, współdziałającym z: Dyrektorem szkoły, Radą Pedagogiczną, Samorządem Uczniowskim, Organem Prowadzącym i Organem Nadzoru Pedagogicznego oraz innymi organizacjami i instytucjami, wspierającymi realizację statutowych zadań Zespołu.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4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Podstawowe zasady działania Rady określa Regulamin wprowadzony uchwałą Rady Rodziców Publicznej Szkoły Podstawowej Nr 7 im. Kazimierza Pułaskiego w Radomiu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5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Kadencja Klasowej Rady Rodziców trwa jeden rok szkolny i kończy się w przeddzień odbycia pierwszego posiedzenia nowej Rady, nie dłużej jednak niż do 30 października nowego roku szkolnego.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ROZDZIAŁ II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t>WYBORY RAD KLASOWYCH I RADY RODZICÓW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6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Rodzice uczniów Publicznej Szkoły Podstawowej Nr 7 im. Kazimierza Pułaskiego w Radomiu wybierają swoich przedstawicieli w radach klasowych w sposób następujący:</w:t>
      </w:r>
      <w:r w:rsidRPr="00357931">
        <w:br/>
        <w:t>1.1. W terminie ustalonym przez Dyrektora odbywają się we wrześniu każdego nowego roku szkolnego pierwsze zebrania klasowe rodziców uczniów Publicznej Szkoły Podstawowej Nr 7 im. Kazimierza Pułaskiego w Radomiu.</w:t>
      </w:r>
      <w:r w:rsidRPr="00357931">
        <w:br/>
        <w:t>1.2. Na zebraniach klasowych rodzice każdej klasy wybierają rady klasowe składające się z trzech rodziców uczniów danego oddziału.</w:t>
      </w:r>
      <w:r w:rsidRPr="00357931">
        <w:br/>
        <w:t>1.3. W wyborach, do rad klasowych jednego ucznia reprezentuje jeden rodzic.</w:t>
      </w:r>
      <w:r w:rsidRPr="00357931">
        <w:br/>
        <w:t>1.4. Wychowawca klasy otwiera w danym oddziale część zebrania poświęconą wyborom rady klasowej.</w:t>
      </w:r>
      <w:r w:rsidRPr="00357931">
        <w:br/>
      </w:r>
      <w:r w:rsidRPr="00357931">
        <w:lastRenderedPageBreak/>
        <w:t>1.5. Do zadań wychowawcy należy:</w:t>
      </w:r>
      <w:r w:rsidRPr="00357931">
        <w:br/>
        <w:t>1.5.1. przyjmowanie zgłoszeń kandydatur na członków rady klasowej spośród rodziców, którzy przybyli na pierwsze zebranie.</w:t>
      </w:r>
      <w:r w:rsidRPr="00357931">
        <w:br/>
        <w:t>1.5.2. wybór Komisji Skrutacyjnej</w:t>
      </w:r>
      <w:r w:rsidRPr="00357931">
        <w:br/>
        <w:t>1.5.3. przygotowanie we współpracy z rodzicami kart do głosowania</w:t>
      </w:r>
      <w:r w:rsidRPr="00357931">
        <w:br/>
        <w:t>1.5.4. nadzorowanie przebiegu głosowania</w:t>
      </w:r>
      <w:r w:rsidRPr="00357931">
        <w:br/>
        <w:t>1.5.5. sporządzenie protokółu wg ustalonego wzoru</w:t>
      </w:r>
      <w:r w:rsidRPr="00357931">
        <w:br/>
        <w:t>1.6. Wybory do Rad klasowych i Szkolnej Rady Rodziców przeprowadza Komisja Skrutacyjna wybrana w głosowaniu jawnym spośród uczestników zebrania. Do komisji nie mogą wchodzić osoby kandydujące do Rady klasowej i Szkolnej Rady Rodziców.</w:t>
      </w:r>
      <w:r w:rsidRPr="00357931">
        <w:br/>
        <w:t>1.7. Do zadań Komisji Skrutacyjnej należy:</w:t>
      </w:r>
      <w:r w:rsidRPr="00357931">
        <w:br/>
        <w:t>1.7.1. przygotowanie we współpracy z pozostałymi rodzicami kart do głosowania</w:t>
      </w:r>
      <w:r w:rsidRPr="00357931">
        <w:br/>
        <w:t>1.7.2. nadzorowanie przebiegu głosowania</w:t>
      </w:r>
      <w:r w:rsidRPr="00357931">
        <w:br/>
        <w:t>1.7.3. obliczenie głosów</w:t>
      </w:r>
      <w:r w:rsidRPr="00357931">
        <w:br/>
        <w:t>1.7.4. ogłoszenie wyników głosowania</w:t>
      </w:r>
      <w:r w:rsidRPr="00357931">
        <w:br/>
        <w:t>1.8. Tajne wybory do rady klasowej odbywają się przy liczbie kandydatów zgłoszonych przez rodziców, jednak nie mniejszej niż trzech.</w:t>
      </w:r>
      <w:r w:rsidRPr="00357931">
        <w:br/>
        <w:t>1.9. Osoba kandydująca do rady klasowej musi wyrazić na to zgodę.</w:t>
      </w:r>
      <w:r w:rsidRPr="00357931">
        <w:br/>
        <w:t>1.10. Głosowanie odbywa się na przygotowanych kartach do głosowania.</w:t>
      </w:r>
      <w:r w:rsidRPr="00357931">
        <w:br/>
        <w:t>1.10.1. Na karcie do głosowania umieszcza się w porządku alfabetycznym nazwiska i imiona kandydatów.</w:t>
      </w:r>
      <w:r w:rsidRPr="00357931">
        <w:br/>
        <w:t>1.10.2. W głosowaniu bierze udział tylko jeden rodzic danego ucznia.</w:t>
      </w:r>
      <w:r w:rsidRPr="00357931">
        <w:br/>
        <w:t>1.10.3. Wyborca stawia znak „X” obok jednego, dwóch lub trzech nazwisk kandydatów, na których głosuje.</w:t>
      </w:r>
      <w:r w:rsidRPr="00357931">
        <w:br/>
        <w:t>1.10.4. Głos uważa się za ważny, jeżeli na karcie do głosowania wyborca wskazał znakiem X jedną, dwie lub trzy osoby, na które głosuje.</w:t>
      </w:r>
      <w:r w:rsidRPr="00357931">
        <w:br/>
        <w:t>1.10.5. Za wybranych do rady klasowej uważa się trzech pierwszych kandydatów, którzy uzyskali największe liczby głosów.</w:t>
      </w:r>
      <w:r w:rsidRPr="00357931">
        <w:br/>
        <w:t>1.10.6. W przypadku równej liczby głosów otrzymanych przez kandydatów, o tym, któremu z nich przypada miejsce w radzie oddziałowej, rozstrzyga kolejna tura wyborów. Kolejne tury wyborów przeprowadza ta sama komisja wyborcza na tym samym zebraniu.</w:t>
      </w:r>
      <w:r w:rsidRPr="00357931">
        <w:br/>
        <w:t>1.10.7. Przebieg czynności, związanych z wyborem rady klasy dokumentuje protokół sporządzony przez wychowawcę klasy, a podpisany przez komisję skrutacyjną oraz wszystkich członków wybranej rady klasowej. Protokół z wyborów, rad klasowych wychowawca danej klasy przekazuje Dyrektorowi, który następnie przekazuje zebrane protokoły Przewodniczącemu nowej Rady Rodziców.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2. Osoba, która uzyskała największą ilość głosów zostaje przewodniczącym rady klasowej,                a jednocześnie przedstawicielem rady klasy w Radzie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3. Wszyscy członkowie klasowych rad rodziców tworzą Radę Rodziców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4. Pierwsze posiedzenie Rady Szkoły zwołuje Dyrektor Szkoły w trzeciej dekadzie miesiąca października.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5. Dyrektor Szkoły otwiera pierwsze posiedzenie Rady Rodziców i przewodniczy mu do chwili wybrania przez ogół członków Rady Rodziców ze swego grona przewodniczącego zebrania, który kieruje dalszą częścią obrad.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 xml:space="preserve">6. Plenarne zebranie rady rodziców wybiera spośród siebie:  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lastRenderedPageBreak/>
        <w:br/>
        <w:t>6.1. Prezydium (zarząd) rady rodziców jako wewnętrzny organ kierujący pracami rady rodziców,</w:t>
      </w:r>
      <w:r w:rsidRPr="00357931">
        <w:br/>
        <w:t>6.2. komisję rewizyjną jako organ kontrolny rady rodziców.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7. Najwyższą władzą ogółu rodziców jest plenarne zebranie rodziców. Zebranie jest zwoływane raz w czasie kadencji rady.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8. Prezydium Rady Rodziców składa się z 5 członków. Prezydium dokonuje swego ukonstytuowania na swym pierwszym posiedzeniu.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9. Komisja rewizyjna składa się z 3 osób.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10. Kadencja Rady Rodziców i jej organów trwa dwa lata począwszy od miesiąca września do powołania nowej rady rodziców w kolejnym roku szkolnym.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11. Prezydium rady rodziców może tworzyć stałe lub doraźne komisje i zespoły robocze spośród swoich członków, członków rady rodziców i spośród innych rodziców i osób współdziałających z rodzicami spoza szkoły.</w:t>
      </w:r>
      <w:r w:rsidRPr="00357931">
        <w:br/>
      </w:r>
      <w:r w:rsidRPr="00357931">
        <w:br/>
        <w:t>12. Członkowie klasowych rad rodziców (i jednocześnie rad szkoły) z klas VI, których dzieci opuściły szkołę w środku kadencji rad zostaną zastąpieni przez członków klasowych rad rodziców z klas nowo zorganizowanych.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13. Uchwały podejmuje się zwykłą większością głosów przy obecności, co najmniej połowy regulaminowego składu danego organu.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14. Listę uczestników posiedzenia danego organu oraz quorum ustala każdorazowo sekretarz organu lub przewodniczący.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15. Uchwały rady rodziców protokołowane są przez sekretarza prezydium. Klasowe rady rodziców decydują samodzielnie czy protokółować uchwały.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ROZDZIAŁ III</w:t>
      </w:r>
      <w:r w:rsidRPr="00357931">
        <w:br/>
        <w:t>ORGANIZACJA RADY I PODSTAWOWE ZASADY JEJ PRACY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7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Szkolna Rada Rodziców na pierwszym posiedzeniu w danym roku szkolnym wybiera w głosowaniu tajnym Przewodniczącego Rady, oraz w głosowaniu jawnym:</w:t>
      </w:r>
      <w:r w:rsidRPr="00357931">
        <w:br/>
        <w:t>1.1. zastępcę przewodniczącego,</w:t>
      </w:r>
      <w:r w:rsidRPr="00357931">
        <w:br/>
        <w:t>1.2. sekretarza rady,</w:t>
      </w:r>
      <w:r w:rsidRPr="00357931">
        <w:br/>
        <w:t>1.3. 3 osobową Komisję Rewizyjną.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2. Lista kandydatów do danego organu nie może być mniejsza od liczby miejsc ustalonych dla danego organu. Zgłoszeni kandydaci musza wyrazić swoją zgodę na kandydowanie.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3. Wybrani zostają kandydaci, którzy zdobyli w głosowaniu największą ilość głosów uczestników prawomocnego zebrania wyborczego w obecności, co najmniej połowy regulaminowego składu.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lastRenderedPageBreak/>
        <w:br/>
        <w:t>4. Przy równej ilości uzyskanych głosów zarządza się ponowne głosowanie pomiędzy kandydatami mają jednakową liczbę głosów.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5. Nowo wybrane organy mają obowiązek ukonstytuowania się na swoim pierwszym posiedzeniu.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6. Przewodniczący Rady organizuje pracę rady, zwołuje i prowadzi posiedzenia rady, reprezentuje radę na zewnątrz oraz odpowiada za prawidłową gospodarkę finansową funduszami gromadzonymi przez radę.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7. Zastępca przewodniczącego rady przejmuje obowiązki przewodniczącego w czasie jego nieobecności.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8. Sekretarz rady odpowiada za dokumentację rady i protokołowanie jej posiedzeń.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8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Członkostwo w Radzie Rodziców lub Radzie klasowej wygasa w przypadku:</w:t>
      </w:r>
      <w:r w:rsidRPr="00357931">
        <w:br/>
        <w:t>1.1. ukończenia szkoły przez dziecko, przy czym kończy się ono z dniem 31 sierpnia roku,              w którym uczeń kończy szkołę,</w:t>
      </w:r>
      <w:r w:rsidRPr="00357931">
        <w:br/>
        <w:t>1.2. w związku z przeniesieniem dziecka do innej szkoły, z końcem miesiąca, w którym to przeniesienie nastąpiło,</w:t>
      </w:r>
      <w:r w:rsidRPr="00357931">
        <w:br/>
        <w:t>1.3. zrzeczenia się członkostwa,</w:t>
      </w:r>
      <w:r w:rsidRPr="00357931">
        <w:br/>
        <w:t>1.4. śmierci.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2. Wygaśnięcie członkostwa stwierdza Rada Rodziców lub odpowiednia rada klasowa.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3. Uzupełnienie składu Rady następuje w trybie określonym w § 6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ROZDZIAŁ IV</w:t>
      </w:r>
      <w:r w:rsidRPr="00357931">
        <w:br/>
        <w:t>CELE, PRAWA I OBOWIĄZKI CZŁONKÓW RADY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9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Głównym celem Rady jest działanie na rzecz wychowawczej i opiekuńczej funkcji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2. Podstawowym celem Rady jest reprezentowanie interesów rodziców uczniów Szkoły przez podejmowanie działań, jako organu Szkoły, wynikających z przepisów oświatowych, Statutu Szkoły oraz niniejszego Regulaminu.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3. Rada realizuje swoje cele w szczególności poprzez:</w:t>
      </w:r>
      <w:r w:rsidRPr="00357931">
        <w:br/>
        <w:t>3.1. pobudzenie aktywności i organizowanie różnorodnych form działalności na rzecz rozwoju szkoły,</w:t>
      </w:r>
      <w:r w:rsidRPr="00357931">
        <w:br/>
        <w:t>3.2. zapewnienie rodzicom wpływu na działalność szkoły poprzez wyrażanie i przekazywanie dyrektorowi i innym organom Szkoły, organowi prowadzącemu i organowi sprawującemu nadzór pedagogiczny stanowiska w sprawach związanych z działalnością szkoły,</w:t>
      </w:r>
      <w:r w:rsidRPr="00357931">
        <w:br/>
        <w:t>3.3. formułowanie opinii w sprawach przewidzianych przepisami prawa oświatowego oraz statutu,</w:t>
      </w:r>
      <w:r w:rsidRPr="00357931">
        <w:br/>
        <w:t>3.4. finansowe i organizacyjne wspieranie działalności statutowej szkoły,</w:t>
      </w:r>
      <w:r w:rsidRPr="00357931">
        <w:br/>
      </w:r>
      <w:r w:rsidRPr="00357931">
        <w:lastRenderedPageBreak/>
        <w:t>3.5. wspieranie działalności samorządu uczniowskiego</w:t>
      </w:r>
      <w:r w:rsidRPr="00357931">
        <w:br/>
        <w:t>3.6. organizowanie współpracy z dyrektorem i nauczycielami szkoły w celu poprawy jakości jej pracy.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4. Do kompetencji Rady Rodziców, z zastrzeżeniem zawartym w ust. 5, należy:</w:t>
      </w:r>
      <w:r w:rsidRPr="00357931">
        <w:br/>
        <w:t>4.1. uchwalanie w porozumieniu z Radą Pedagogiczną:</w:t>
      </w:r>
      <w:r w:rsidRPr="00357931">
        <w:br/>
        <w:t>4.1.1. programu wychowawczego Szkoły obejmującego wszystkie treści i działania o charakterze wychowawczym skierowane do uczniów, realizowanego przez nauczycieli,</w:t>
      </w:r>
      <w:r w:rsidRPr="00357931">
        <w:br/>
        <w:t>4.1.2. programu profilaktyki dostosowanego do potrzeb rozwojowych uczniów oraz potrzeb danego środowiska, obejmującego wszystkie treści i działania o charakterze profilaktycznym skierowane do uczniów, nauczycieli i rodziców,</w:t>
      </w:r>
      <w:r w:rsidRPr="00357931">
        <w:br/>
        <w:t>4.2. uchwalanie Regulaminu Rady,</w:t>
      </w:r>
      <w:r w:rsidRPr="00357931">
        <w:br/>
        <w:t>4.3. opiniowanie programu i harmonogramu poprawy efektywności kształcenia lub wychowania Szkoły,</w:t>
      </w:r>
      <w:r w:rsidRPr="00357931">
        <w:br/>
        <w:t>4.4. delegowanie przedstawiciela Rady do komisji konkursowej wyłaniającej kandydata na stanowisko dyrektora,</w:t>
      </w:r>
      <w:r w:rsidRPr="00357931">
        <w:br/>
        <w:t>4.5. wprowadzenie dodatkowych zajęć edukacyjnych do szkolnego planu nauczania,</w:t>
      </w:r>
      <w:r w:rsidRPr="00357931">
        <w:br/>
        <w:t>4.6. opiniowanie pracy nauczyciela do ustalenia dorobku zawodowego nauczyciela za okres stażu,</w:t>
      </w:r>
      <w:r w:rsidRPr="00357931">
        <w:br/>
        <w:t>4.7. opiniowanie form realizacji dwóch godzin wychowania fizycznego,</w:t>
      </w:r>
      <w:r w:rsidRPr="00357931">
        <w:br/>
        <w:t>4.8. opiniowanie projektu planu finansowego składanego przez Dyrektora Szkoły, udział w określaniu wzoru jednolitego stroju noszonego przez uczniów na terenie szkoły,</w:t>
      </w:r>
      <w:r w:rsidRPr="00357931">
        <w:br/>
        <w:t>4.9. uchwalanie corocznego preliminarza Rady lub jego zmian,</w:t>
      </w:r>
      <w:r w:rsidRPr="00357931">
        <w:br/>
        <w:t>4.10. zatwierdzanie rocznego sprawozdania finansowego Rady po zbadaniu sprawozdania przez Komisję Rewizyjną Rady i przedstawieniu przez nią opinii w tej sprawie,</w:t>
      </w:r>
      <w:r w:rsidRPr="00357931">
        <w:br/>
        <w:t>4.11. opiniowanie szkolnego zestawu programów nauczania i szkolnego zestawu podręczników.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5. wykonywanie innych uprawnień przewidzianych przez regulamin Rady Rodziców, przepisy ustawy z dnia 7 września 1991 r. o systemie oświaty, ustawy z dnia 26 stycznia 1982 r. – Karta Nauczyciela oraz akty wykonawcze do tych ustaw.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6. Rada rodziców może występować do dyrektora i innych organów szkoły, organu prowadzącego szkołę oraz organu sprawującego nadzór pedagogiczny z wnioskami i opiniami we wszystkich sprawach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7. Jeżeli Rada Rodziców w terminie 30 dni od dnia rozpoczęcia roku szkolnego nie uzyska porozumienia z Radą Pedagogiczną w sprawie programu, o którym mowa w § 9 ust. 4a lub 4b,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10</w:t>
      </w:r>
    </w:p>
    <w:p w:rsid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Posiedzenia rady odbywają się nie rzadziej niż raz na 3 miesiące.</w:t>
      </w:r>
      <w:r w:rsidRPr="00357931">
        <w:br/>
        <w:t>2. Posiedzenia rady zwołuje przewodniczący, powiadamiając członków rady, co najmniej 7 dni przed terminem posiedzenia. W szczególnie uzasadnionych przypadkach przewodniczący może zwołać posiedzenie rady w trybie pilnym, bez zachowania 7-dniowego terminu.</w:t>
      </w:r>
      <w:r w:rsidRPr="00357931">
        <w:br/>
        <w:t>3. Posiedzenia rady mogą być również zwoływane w każdym czasie, z inicjatywy 1/3 składu rady oraz na wniosek dyrektora, rady pedagogicznej lub samorządu uczniowskiego.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lastRenderedPageBreak/>
        <w:br/>
      </w:r>
      <w:r w:rsidRPr="00357931">
        <w:br/>
        <w:t>§ 11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Przygotowanie i prowadzenie posiedzenia rady jest obowiązkiem przewodniczącego.</w:t>
      </w:r>
      <w:r w:rsidRPr="00357931">
        <w:br/>
        <w:t>2. W posiedzeniach rady może brać udział, z głosem doradczym, dyrektor lub inne osoby zaproszone przez przewodniczącego za zgodą lub na wniosek rady.</w:t>
      </w:r>
      <w:r w:rsidRPr="00357931">
        <w:br/>
        <w:t>3. Posiedzenia rady są ważne, o ile obecnych jest, co najmniej połowa członków rady.</w:t>
      </w:r>
      <w:r w:rsidRPr="00357931">
        <w:br/>
        <w:t>4. Posiedzenia rady są protokołowane</w:t>
      </w:r>
      <w:r w:rsidRPr="00357931">
        <w:br/>
        <w:t>5. Rada wyraża swoje stanowisko w formie uchwał poddawanych pod głosowanie jawne. Uchwałę uznaje się za przyjętą, jeżeli zostaje przegłosowana zwykłą większością głosów obecnych na zebraniu. W przypadku równej liczby głosów decyduje głos Przewodniczącego.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ROZDZIAŁ V</w:t>
      </w:r>
      <w:r w:rsidRPr="00357931">
        <w:br/>
        <w:t>DZIAŁALNOŚĆ FINANSOWA RADY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12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Rada Rodziców może gromadzić fundusze przeznaczone na działalność statutową szkoły.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2. Źródłem funduszy Rady są:</w:t>
      </w:r>
      <w:r w:rsidRPr="00357931">
        <w:br/>
        <w:t>2.1. dobrowolne składki rodziców szkoły, darowizny od innych osób fizycznych oraz osób prawnych,</w:t>
      </w:r>
      <w:r w:rsidRPr="00357931">
        <w:br/>
        <w:t>2.2. dotacje budżetowe,</w:t>
      </w:r>
      <w:r w:rsidRPr="00357931">
        <w:br/>
        <w:t>2.3. dochody z innych źródeł,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3. Fundusze, o których mowa w ust. 2, mogą być wydatkowane na wspieranie celów statutowych szkoły, w tym szczególnie udzielanie szkole pomocy materialnej w zakresie realizacji programu wychowania i opieki nad uczniami.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  <w:jc w:val="both"/>
      </w:pPr>
      <w:r w:rsidRPr="00357931">
        <w:br/>
        <w:t>4. Wnioski o środki z funduszu rady mogą składać dyrektor, rada pedagogiczna, rada klasowa rodziców, samorząd uczniowski. Wnioski mogą być załatwiane pozytywnie w miarę posiadanych środków.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13</w:t>
      </w:r>
    </w:p>
    <w:p w:rsid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Rada posiada rachunek bankowy.</w:t>
      </w:r>
      <w:r w:rsidRPr="00357931">
        <w:br/>
        <w:t>2. Środkami zgromadzonymi na koncie dysponuje rada poprzez upoważnione osoby: przewodniczącego oraz zastępcę przewodniczącego Rady oraz dyrektora i sekretarza sz</w:t>
      </w:r>
      <w:r>
        <w:t>koły.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ROZDZIAŁ VI</w:t>
      </w:r>
      <w:r w:rsidRPr="00357931">
        <w:br/>
        <w:t>POSTANOWIENIA KOŃCOWE</w:t>
      </w:r>
    </w:p>
    <w:p w:rsidR="00357931" w:rsidRDefault="00357931" w:rsidP="00357931">
      <w:pPr>
        <w:pStyle w:val="NormalnyWeb"/>
        <w:spacing w:before="0" w:beforeAutospacing="0" w:after="0" w:afterAutospacing="0"/>
        <w:jc w:val="center"/>
      </w:pPr>
      <w:r w:rsidRPr="00357931">
        <w:br/>
        <w:t>§ 14</w:t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1. Zmiany lub uzupełnienia w niniejszym Regulaminie mogą nastąpić w trybie jego uchwalenia.</w:t>
      </w:r>
      <w:r w:rsidRPr="00357931">
        <w:br/>
        <w:t xml:space="preserve">2. Rada Rodziców używa pieczątki o treści: „Rada Rodziców przy Publicznej Szkole </w:t>
      </w:r>
      <w:r w:rsidRPr="00357931">
        <w:lastRenderedPageBreak/>
        <w:t>Podstawowej Nr 7 im. Kazimierza Pułaskiego w Radomiu”</w:t>
      </w:r>
      <w:r w:rsidRPr="00357931">
        <w:br/>
        <w:t>3. Traci moc dotychczasowy regulamin Rady Rodziców z dnia 4.10.2004</w:t>
      </w:r>
      <w:r w:rsidRPr="00357931">
        <w:br/>
        <w:t>4. Regulamin wchodzi w życie z dniem uchwalenia.</w:t>
      </w:r>
    </w:p>
    <w:p w:rsidR="00357931" w:rsidRDefault="00357931" w:rsidP="00357931">
      <w:pPr>
        <w:pStyle w:val="NormalnyWeb"/>
        <w:spacing w:before="0" w:beforeAutospacing="0" w:after="0" w:afterAutospacing="0"/>
      </w:pPr>
    </w:p>
    <w:p w:rsidR="00357931" w:rsidRDefault="00357931" w:rsidP="00357931">
      <w:pPr>
        <w:pStyle w:val="NormalnyWeb"/>
        <w:spacing w:before="0" w:beforeAutospacing="0" w:after="0" w:afterAutospacing="0"/>
      </w:pPr>
    </w:p>
    <w:p w:rsidR="00357931" w:rsidRDefault="00357931" w:rsidP="00357931">
      <w:pPr>
        <w:pStyle w:val="NormalnyWeb"/>
        <w:spacing w:before="0" w:beforeAutospacing="0" w:after="0" w:afterAutospacing="0"/>
      </w:pPr>
      <w:r>
        <w:t>Wzór protokołu</w:t>
      </w:r>
    </w:p>
    <w:p w:rsidR="00357931" w:rsidRDefault="00357931" w:rsidP="00357931">
      <w:pPr>
        <w:pStyle w:val="NormalnyWeb"/>
        <w:spacing w:before="0" w:beforeAutospacing="0" w:after="0" w:afterAutospacing="0"/>
      </w:pPr>
      <w:r w:rsidRPr="00357931">
        <w:br/>
        <w:t>Pro</w:t>
      </w:r>
      <w:r>
        <w:t xml:space="preserve">tokół z wyborów Rady klasowej </w:t>
      </w:r>
      <w:r w:rsidRPr="00357931">
        <w:t>klasy ______</w:t>
      </w:r>
      <w:r w:rsidRPr="00357931">
        <w:br/>
        <w:t>Publicznej Szkoły Podstawowej Nr 7 im. Kazimierza Pułaskiego w Radomiu</w:t>
      </w:r>
      <w:r w:rsidRPr="00357931">
        <w:br/>
        <w:t>na rok szkolny _____________________</w:t>
      </w:r>
      <w:r w:rsidRPr="00357931">
        <w:br/>
        <w:t>1. Zebranie rodziców klasy odbyło się dnia: _______-września _______ r.</w:t>
      </w:r>
      <w:r w:rsidRPr="00357931">
        <w:br/>
        <w:t>2. Liczba rodziców uprawnionych do udziału w wyborach: ___-(liczba uczniów w klasie).</w:t>
      </w:r>
      <w:r w:rsidRPr="00357931">
        <w:br/>
        <w:t>3. Liczba rodziców obecnych na zebraniu uprawnionych do głosowania: ____ (tylko jeden rodzic każdego ucznia, w obecności co najmniej połowy uprawnionych do głosowania)</w:t>
      </w:r>
      <w:r w:rsidRPr="00357931">
        <w:br/>
        <w:t>4. Wybory do rady oddziałowej prowadził wychowawca klasy ______________________________________________________________</w:t>
      </w:r>
      <w:r w:rsidRPr="00357931">
        <w:br/>
        <w:t>5. Zgłoszeni kandydaci (wyrazili zgodę na kandydowanie do rady klasowej):</w:t>
      </w:r>
      <w:r w:rsidRPr="00357931">
        <w:br/>
        <w:t>1) ___________________________________</w:t>
      </w:r>
      <w:r w:rsidRPr="00357931">
        <w:br/>
        <w:t>2) ___________________________________</w:t>
      </w:r>
      <w:r w:rsidRPr="00357931">
        <w:br/>
        <w:t>3) ___________________________________</w:t>
      </w:r>
      <w:r w:rsidRPr="00357931">
        <w:br/>
        <w:t>4) ___________________________________</w:t>
      </w:r>
      <w:r w:rsidRPr="00357931">
        <w:br/>
        <w:t>6. Przy pomocy rodziców uczniów przygotowane zostały karty do głosowania, na których umieszczone zostały w kolejności alfabetycznej nazwiska i imiona kandydatów do rady oddziałowej.</w:t>
      </w:r>
      <w:r w:rsidRPr="00357931">
        <w:br/>
        <w:t>7. W wyniku przeprowadzonych wyborów tajnych, po podliczeniu głosów przez wychowawcę i przedstawicieli rodziców w osobach</w:t>
      </w:r>
      <w:r w:rsidRPr="00357931">
        <w:br/>
        <w:t>1. ________________________________</w:t>
      </w:r>
      <w:r w:rsidRPr="00357931">
        <w:br/>
        <w:t>2. ________________________________</w:t>
      </w:r>
      <w:r w:rsidRPr="00357931">
        <w:br/>
        <w:t>stwierdzono, że poszczególni kandydaci otrzymali następującą liczbę głosów:</w:t>
      </w:r>
      <w:r w:rsidRPr="00357931">
        <w:br/>
        <w:t>1) _____________________________ ______</w:t>
      </w:r>
      <w:r w:rsidRPr="00357931">
        <w:br/>
        <w:t>2) _____________________________ ______</w:t>
      </w:r>
      <w:r w:rsidRPr="00357931">
        <w:br/>
        <w:t>3) _____________________________ ______</w:t>
      </w:r>
      <w:r w:rsidRPr="00357931">
        <w:br/>
        <w:t>4) _____________________________ ______</w:t>
      </w:r>
      <w:r w:rsidRPr="00357931">
        <w:br/>
        <w:t>głosów ważnych oddano: _____ głosów nieważnych oddano: _____ nie głosowało: _____</w:t>
      </w:r>
      <w:r w:rsidRPr="00357931">
        <w:br/>
        <w:t>8. W związku z wynikami wyborów i obowiązującym w tym zakresie regulaminem do rady oddziałowej wybrani zostali:</w:t>
      </w:r>
      <w:r w:rsidRPr="00357931">
        <w:br/>
        <w:t>1) ___________________________</w:t>
      </w:r>
      <w:r w:rsidRPr="00357931">
        <w:br/>
        <w:t>2) ___________________________</w:t>
      </w:r>
      <w:r w:rsidRPr="00357931">
        <w:br/>
        <w:t>3) ___________________________</w:t>
      </w:r>
      <w:r w:rsidRPr="00357931">
        <w:br/>
        <w:t>9. Przewodniczącym rady klasy, a jednocześnie przedstawicielem do Rady Rodziców został/a pan/i _________________________________________________________ otrzymując największą ilość głosów.</w:t>
      </w:r>
      <w:r w:rsidRPr="00357931">
        <w:br/>
      </w:r>
    </w:p>
    <w:p w:rsidR="00357931" w:rsidRDefault="00357931" w:rsidP="00357931">
      <w:pPr>
        <w:pStyle w:val="NormalnyWeb"/>
        <w:spacing w:before="0" w:beforeAutospacing="0" w:after="0" w:afterAutospacing="0"/>
      </w:pPr>
      <w:r w:rsidRPr="00357931">
        <w:t>Czytelne podpisy wychowawcy klasy i członków wybranej rady klasowej złożone w obecności rodziców</w:t>
      </w:r>
      <w:r w:rsidRPr="00357931">
        <w:br/>
      </w:r>
    </w:p>
    <w:p w:rsidR="00357931" w:rsidRPr="00357931" w:rsidRDefault="00357931" w:rsidP="00357931">
      <w:pPr>
        <w:pStyle w:val="NormalnyWeb"/>
        <w:spacing w:before="0" w:beforeAutospacing="0" w:after="0" w:afterAutospacing="0"/>
      </w:pPr>
      <w:r w:rsidRPr="00357931">
        <w:t>Radom, ….. września ………. r.</w:t>
      </w:r>
    </w:p>
    <w:p w:rsidR="00DB2866" w:rsidRPr="00357931" w:rsidRDefault="00DB2866" w:rsidP="00357931">
      <w:pPr>
        <w:spacing w:after="0" w:line="240" w:lineRule="auto"/>
        <w:rPr>
          <w:sz w:val="24"/>
          <w:szCs w:val="24"/>
        </w:rPr>
      </w:pPr>
    </w:p>
    <w:sectPr w:rsidR="00DB2866" w:rsidRPr="00357931" w:rsidSect="00DB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7931"/>
    <w:rsid w:val="00357931"/>
    <w:rsid w:val="00D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2225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2013-12-30T10:44:00Z</dcterms:created>
  <dcterms:modified xsi:type="dcterms:W3CDTF">2013-12-30T10:49:00Z</dcterms:modified>
</cp:coreProperties>
</file>