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F0543" w14:textId="072D793E" w:rsidR="000D2793" w:rsidRDefault="006220F8" w:rsidP="00307C85">
      <w:pPr>
        <w:ind w:right="281"/>
        <w:jc w:val="right"/>
        <w:rPr>
          <w:rFonts w:ascii="Neo Sans Pro" w:hAnsi="Neo Sans Pro"/>
          <w:b/>
          <w:sz w:val="20"/>
          <w:szCs w:val="20"/>
        </w:rPr>
      </w:pPr>
      <w:r>
        <w:rPr>
          <w:rFonts w:ascii="Neo Sans Pro" w:hAnsi="Neo Sans Pro"/>
          <w:b/>
          <w:sz w:val="20"/>
          <w:szCs w:val="20"/>
        </w:rPr>
        <w:t>załącznik nr 1</w:t>
      </w:r>
    </w:p>
    <w:p w14:paraId="52287F40" w14:textId="1396681F" w:rsidR="00812C3C" w:rsidRPr="00E63514" w:rsidRDefault="00812C3C" w:rsidP="000D2793">
      <w:pPr>
        <w:ind w:right="281"/>
        <w:jc w:val="center"/>
        <w:rPr>
          <w:rFonts w:ascii="Neo Sans Pro" w:hAnsi="Neo Sans Pro"/>
          <w:b/>
        </w:rPr>
      </w:pPr>
    </w:p>
    <w:p w14:paraId="2A60D8E5" w14:textId="4D459F13" w:rsidR="00565093" w:rsidRPr="00565093" w:rsidRDefault="00ED492C" w:rsidP="00565093">
      <w:pPr>
        <w:ind w:right="281"/>
        <w:jc w:val="center"/>
        <w:rPr>
          <w:rFonts w:ascii="Neo Sans Pro" w:hAnsi="Neo Sans Pro"/>
          <w:b/>
          <w:sz w:val="24"/>
          <w:szCs w:val="24"/>
        </w:rPr>
      </w:pPr>
      <w:r w:rsidRPr="00565093">
        <w:rPr>
          <w:rFonts w:ascii="Neo Sans Pro" w:hAnsi="Neo Sans Pro"/>
          <w:b/>
          <w:sz w:val="24"/>
          <w:szCs w:val="24"/>
        </w:rPr>
        <w:t xml:space="preserve">Opis przedmiotu </w:t>
      </w:r>
      <w:r w:rsidR="00565093" w:rsidRPr="00565093">
        <w:rPr>
          <w:rFonts w:ascii="Neo Sans Pro" w:hAnsi="Neo Sans Pro"/>
          <w:b/>
          <w:sz w:val="24"/>
          <w:szCs w:val="24"/>
        </w:rPr>
        <w:t>zamówienia</w:t>
      </w:r>
    </w:p>
    <w:tbl>
      <w:tblPr>
        <w:tblpPr w:leftFromText="141" w:rightFromText="141" w:vertAnchor="page" w:horzAnchor="margin" w:tblpY="3286"/>
        <w:tblW w:w="100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8080"/>
        <w:gridCol w:w="567"/>
        <w:gridCol w:w="851"/>
      </w:tblGrid>
      <w:tr w:rsidR="00565093" w:rsidRPr="00812C3C" w14:paraId="24B3F16B" w14:textId="77777777" w:rsidTr="00565093">
        <w:trPr>
          <w:trHeight w:val="5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F1FA4" w14:textId="77777777" w:rsidR="00565093" w:rsidRPr="00812C3C" w:rsidRDefault="00565093" w:rsidP="0056509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2C3C">
              <w:rPr>
                <w:rFonts w:ascii="Neo Sans Pro" w:eastAsia="Times New Roman" w:hAnsi="Neo Sans Pro" w:cs="Arial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D913F" w14:textId="77777777" w:rsidR="00565093" w:rsidRPr="00812C3C" w:rsidRDefault="00565093" w:rsidP="0056509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2C3C">
              <w:rPr>
                <w:rFonts w:ascii="Neo Sans Pro" w:eastAsia="Times New Roman" w:hAnsi="Neo Sans Pro" w:cs="Arial"/>
                <w:b/>
                <w:bCs/>
                <w:color w:val="000000"/>
                <w:sz w:val="20"/>
                <w:szCs w:val="20"/>
                <w:lang w:eastAsia="pl-PL"/>
              </w:rPr>
              <w:t>Nazwa artykułu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A0057" w14:textId="77777777" w:rsidR="00565093" w:rsidRPr="00812C3C" w:rsidRDefault="00565093" w:rsidP="0056509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2C3C"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  <w:lang w:eastAsia="pl-PL"/>
              </w:rPr>
              <w:t>Jm.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BFD5E" w14:textId="77777777" w:rsidR="00565093" w:rsidRPr="00812C3C" w:rsidRDefault="00565093" w:rsidP="0056509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2C3C"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565093" w:rsidRPr="00812C3C" w14:paraId="5D05AE18" w14:textId="77777777" w:rsidTr="00565093">
        <w:trPr>
          <w:trHeight w:val="4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14980" w14:textId="77777777" w:rsidR="00565093" w:rsidRPr="00E63514" w:rsidRDefault="00565093" w:rsidP="0056509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3514"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D6CBF" w14:textId="77777777" w:rsidR="00565093" w:rsidRPr="0026517B" w:rsidRDefault="00565093" w:rsidP="00565093">
            <w:pPr>
              <w:spacing w:after="0" w:line="240" w:lineRule="auto"/>
              <w:rPr>
                <w:rFonts w:ascii="Neo Sans Pro" w:eastAsia="Times New Roman" w:hAnsi="Neo Sans Pro" w:cs="Arial"/>
                <w:color w:val="000000"/>
                <w:sz w:val="18"/>
                <w:szCs w:val="18"/>
                <w:vertAlign w:val="superscript"/>
                <w:lang w:eastAsia="pl-PL"/>
              </w:rPr>
            </w:pPr>
            <w:r w:rsidRPr="00E63514"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Papier kserograficzny biały formatu A4 o następujących parametrach: białość min. 166 CIE, pakowany w kartony po 5 ryz, gramatura 80 g/m</w:t>
            </w:r>
            <w:r>
              <w:rPr>
                <w:rFonts w:ascii="Neo Sans Pro" w:eastAsia="Times New Roman" w:hAnsi="Neo Sans Pro" w:cs="Arial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1AC88" w14:textId="77777777" w:rsidR="00565093" w:rsidRPr="00E63514" w:rsidRDefault="00565093" w:rsidP="0056509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</w:pPr>
            <w:r w:rsidRPr="00E63514"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ryzy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4D2BF" w14:textId="26DCCE00" w:rsidR="00565093" w:rsidRPr="00E63514" w:rsidRDefault="00565093" w:rsidP="0056509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2</w:t>
            </w:r>
            <w:r w:rsidRPr="00E63514"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.000</w:t>
            </w:r>
          </w:p>
        </w:tc>
      </w:tr>
      <w:tr w:rsidR="00565093" w:rsidRPr="00812C3C" w14:paraId="61DC55D3" w14:textId="77777777" w:rsidTr="00565093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4BE36" w14:textId="77777777" w:rsidR="00565093" w:rsidRPr="00E63514" w:rsidRDefault="00565093" w:rsidP="0056509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3514"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023E" w14:textId="77777777" w:rsidR="00565093" w:rsidRPr="00E63514" w:rsidRDefault="00565093" w:rsidP="00565093">
            <w:pPr>
              <w:spacing w:after="0" w:line="240" w:lineRule="auto"/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</w:pPr>
            <w:r w:rsidRPr="00E63514"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 xml:space="preserve">Koperta C6 bez okienek, opak. 1000 szt.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D028E" w14:textId="77777777" w:rsidR="00565093" w:rsidRPr="00E63514" w:rsidRDefault="00565093" w:rsidP="0056509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</w:pPr>
            <w:r w:rsidRPr="00E63514"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7C925" w14:textId="315D2C5D" w:rsidR="00565093" w:rsidRPr="00E63514" w:rsidRDefault="00F9191A" w:rsidP="0056509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2</w:t>
            </w:r>
            <w:r w:rsidR="00565093" w:rsidRPr="00E63514"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65093" w:rsidRPr="00812C3C" w14:paraId="430C2C3F" w14:textId="77777777" w:rsidTr="00565093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2CB53" w14:textId="6812F7F5" w:rsidR="00565093" w:rsidRPr="00E63514" w:rsidRDefault="001831BF" w:rsidP="0056509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 w:rsidR="00565093"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EFE93" w14:textId="6451834D" w:rsidR="00565093" w:rsidRPr="00E63514" w:rsidRDefault="00565093" w:rsidP="00565093">
            <w:pPr>
              <w:spacing w:after="0" w:line="240" w:lineRule="auto"/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</w:pPr>
            <w:r w:rsidRPr="001D053E"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 xml:space="preserve">Skoroszyt </w:t>
            </w:r>
            <w:r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A4</w:t>
            </w:r>
            <w:r w:rsidRPr="001D053E"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 xml:space="preserve"> biały</w:t>
            </w:r>
            <w:r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 xml:space="preserve"> z wąsami z oczk</w:t>
            </w:r>
            <w:r w:rsidR="00F9191A"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ami</w:t>
            </w:r>
            <w:r w:rsidRPr="001D053E"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E63514"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 xml:space="preserve"> kartonu 275 g/m2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93BED" w14:textId="77777777" w:rsidR="00565093" w:rsidRPr="00E63514" w:rsidRDefault="00565093" w:rsidP="0056509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CA393" w14:textId="0B778CF5" w:rsidR="00565093" w:rsidRPr="00E63514" w:rsidRDefault="00F9191A" w:rsidP="0056509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10</w:t>
            </w:r>
            <w:r w:rsidR="00565093"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00</w:t>
            </w:r>
          </w:p>
        </w:tc>
      </w:tr>
      <w:tr w:rsidR="00565093" w:rsidRPr="00812C3C" w14:paraId="34AE60DD" w14:textId="77777777" w:rsidTr="00565093">
        <w:trPr>
          <w:trHeight w:val="3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F1E55" w14:textId="5896A616" w:rsidR="00565093" w:rsidRPr="00E63514" w:rsidRDefault="001831BF" w:rsidP="0056509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  <w:r w:rsidR="00565093"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B7467" w14:textId="77777777" w:rsidR="00565093" w:rsidRPr="00E63514" w:rsidRDefault="00565093" w:rsidP="00565093">
            <w:pPr>
              <w:spacing w:after="0" w:line="240" w:lineRule="auto"/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</w:pPr>
            <w:r w:rsidRPr="00E63514"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Teczka wiązana z kartonu w kolorze białym gramatura 250g/m</w:t>
            </w:r>
            <w:r w:rsidRPr="00E63514">
              <w:rPr>
                <w:rFonts w:ascii="Neo Sans Pro" w:eastAsia="Times New Roman" w:hAnsi="Neo Sans Pro" w:cs="Arial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D75DF" w14:textId="77777777" w:rsidR="00565093" w:rsidRPr="00E63514" w:rsidRDefault="00565093" w:rsidP="0056509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</w:pPr>
            <w:r w:rsidRPr="00E63514"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FDFED" w14:textId="4A64A80A" w:rsidR="00565093" w:rsidRPr="00E63514" w:rsidRDefault="00F9191A" w:rsidP="0056509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5</w:t>
            </w:r>
            <w:r w:rsidR="00565093"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.000</w:t>
            </w:r>
          </w:p>
        </w:tc>
      </w:tr>
      <w:tr w:rsidR="00565093" w:rsidRPr="00812C3C" w14:paraId="75798444" w14:textId="77777777" w:rsidTr="00565093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8BF88" w14:textId="79106502" w:rsidR="00565093" w:rsidRPr="00E63514" w:rsidRDefault="001831BF" w:rsidP="0056509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  <w:r w:rsidR="00565093"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8842C" w14:textId="77777777" w:rsidR="00565093" w:rsidRPr="00E63514" w:rsidRDefault="00565093" w:rsidP="00565093">
            <w:pPr>
              <w:spacing w:after="0" w:line="240" w:lineRule="auto"/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</w:pPr>
            <w:r w:rsidRPr="00E63514"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 xml:space="preserve">Koperty białe samoprzylepne z okienkiem C6  </w:t>
            </w:r>
            <w:r w:rsidRPr="00E63514"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br/>
              <w:t>opak. 1000 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35590" w14:textId="77777777" w:rsidR="00565093" w:rsidRPr="00E63514" w:rsidRDefault="00565093" w:rsidP="0056509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</w:pPr>
            <w:r w:rsidRPr="00E63514"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65D64" w14:textId="5D4C0748" w:rsidR="00565093" w:rsidRPr="00E63514" w:rsidRDefault="00F9191A" w:rsidP="0056509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2</w:t>
            </w:r>
            <w:r w:rsidR="00565093"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F9191A" w:rsidRPr="00812C3C" w14:paraId="51015520" w14:textId="77777777" w:rsidTr="00565093">
        <w:trPr>
          <w:trHeight w:val="53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3CAA5" w14:textId="05085B07" w:rsidR="00F9191A" w:rsidRDefault="001831BF" w:rsidP="0056509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  <w:r w:rsidR="00F9191A"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1BC50" w14:textId="22D18CC8" w:rsidR="00F9191A" w:rsidRPr="001831BF" w:rsidRDefault="00F9191A" w:rsidP="0056509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Neo Sans Pro" w:hAnsi="Neo Sans Pro" w:cs="Calibri"/>
                <w:color w:val="000000"/>
                <w:sz w:val="18"/>
                <w:szCs w:val="18"/>
              </w:rPr>
            </w:pPr>
            <w:r w:rsidRPr="001831BF">
              <w:rPr>
                <w:rFonts w:ascii="Neo Sans Pro" w:eastAsia="Times New Roman" w:hAnsi="Neo Sans Pro" w:cs="Calibri"/>
                <w:color w:val="000000"/>
                <w:sz w:val="18"/>
                <w:szCs w:val="18"/>
                <w:lang w:eastAsia="pl-PL"/>
              </w:rPr>
              <w:t>Klej w sztyfcie w opakowaniach min. 36 g., przeznaczony do klejenia papieru, tektury, bezbarwny,  nie marszczy klejonego papieru o dużej sile klejenia, bezwonny, nietoksyczny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20E87" w14:textId="2689DC85" w:rsidR="00F9191A" w:rsidRPr="001831BF" w:rsidRDefault="00315F99" w:rsidP="0056509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s</w:t>
            </w:r>
            <w:r w:rsidR="00F9191A" w:rsidRPr="001831BF"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3FA98" w14:textId="2C81CF91" w:rsidR="00F9191A" w:rsidRPr="001831BF" w:rsidRDefault="00F9191A" w:rsidP="0056509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</w:pPr>
            <w:r w:rsidRPr="001831BF"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300</w:t>
            </w:r>
          </w:p>
        </w:tc>
      </w:tr>
      <w:tr w:rsidR="00F9191A" w:rsidRPr="00812C3C" w14:paraId="2A0852A7" w14:textId="77777777" w:rsidTr="00565093">
        <w:trPr>
          <w:trHeight w:val="53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7A2C7" w14:textId="7B22DD51" w:rsidR="00F9191A" w:rsidRDefault="001831BF" w:rsidP="0056509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C5FD8" w14:textId="1C5798E7" w:rsidR="00F9191A" w:rsidRPr="001831BF" w:rsidRDefault="00F9191A" w:rsidP="0056509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Neo Sans Pro" w:eastAsia="Times New Roman" w:hAnsi="Neo Sans Pro" w:cs="Calibri"/>
                <w:color w:val="000000"/>
                <w:sz w:val="18"/>
                <w:szCs w:val="18"/>
                <w:lang w:eastAsia="pl-PL"/>
              </w:rPr>
            </w:pPr>
            <w:r w:rsidRPr="001831BF">
              <w:rPr>
                <w:rFonts w:ascii="Neo Sans Pro" w:eastAsia="Times New Roman" w:hAnsi="Neo Sans Pro" w:cs="Calibri"/>
                <w:color w:val="000000"/>
                <w:sz w:val="18"/>
                <w:szCs w:val="18"/>
                <w:lang w:eastAsia="pl-PL"/>
              </w:rPr>
              <w:t>Zszywki metalowe 24/6, w opakowaniu 1000 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5BA1C" w14:textId="09FFC7FB" w:rsidR="00F9191A" w:rsidRPr="001831BF" w:rsidRDefault="001831BF" w:rsidP="0056509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o</w:t>
            </w:r>
            <w:r w:rsidR="00F9191A" w:rsidRPr="001831BF"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19971" w14:textId="60FB7D6F" w:rsidR="00F9191A" w:rsidRPr="001831BF" w:rsidRDefault="00F9191A" w:rsidP="0056509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</w:pPr>
            <w:r w:rsidRPr="001831BF"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</w:tr>
      <w:tr w:rsidR="00F9191A" w:rsidRPr="00812C3C" w14:paraId="3E0BE502" w14:textId="77777777" w:rsidTr="00565093">
        <w:trPr>
          <w:trHeight w:val="53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61326" w14:textId="7AC807D7" w:rsidR="00F9191A" w:rsidRDefault="001831BF" w:rsidP="0056509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99D93" w14:textId="21B3C777" w:rsidR="00F9191A" w:rsidRPr="001831BF" w:rsidRDefault="00F9191A" w:rsidP="0056509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Neo Sans Pro" w:eastAsia="Times New Roman" w:hAnsi="Neo Sans Pro" w:cs="Calibri"/>
                <w:color w:val="000000"/>
                <w:sz w:val="18"/>
                <w:szCs w:val="18"/>
                <w:lang w:eastAsia="pl-PL"/>
              </w:rPr>
            </w:pPr>
            <w:r w:rsidRPr="001831BF">
              <w:rPr>
                <w:rFonts w:ascii="Neo Sans Pro" w:eastAsia="Times New Roman" w:hAnsi="Neo Sans Pro" w:cs="Calibri"/>
                <w:color w:val="000000"/>
                <w:sz w:val="18"/>
                <w:szCs w:val="18"/>
                <w:lang w:eastAsia="pl-PL"/>
              </w:rPr>
              <w:t>Długopis mocowany na plastikowych sprężynkach</w:t>
            </w:r>
            <w:r w:rsidR="00D5029C">
              <w:rPr>
                <w:rFonts w:ascii="Neo Sans Pro" w:eastAsia="Times New Roman" w:hAnsi="Neo Sans Pro" w:cs="Calibri"/>
                <w:color w:val="000000"/>
                <w:sz w:val="18"/>
                <w:szCs w:val="18"/>
                <w:lang w:eastAsia="pl-PL"/>
              </w:rPr>
              <w:t xml:space="preserve"> - niebieski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F0B83" w14:textId="344640ED" w:rsidR="00F9191A" w:rsidRPr="001831BF" w:rsidRDefault="001831BF" w:rsidP="0056509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s</w:t>
            </w:r>
            <w:r w:rsidR="00F9191A" w:rsidRPr="001831BF"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964C6" w14:textId="474F13B3" w:rsidR="00F9191A" w:rsidRPr="001831BF" w:rsidRDefault="00F9191A" w:rsidP="0056509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</w:pPr>
            <w:r w:rsidRPr="001831BF"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</w:tr>
      <w:tr w:rsidR="00F9191A" w:rsidRPr="00812C3C" w14:paraId="4577BBA9" w14:textId="77777777" w:rsidTr="00565093">
        <w:trPr>
          <w:trHeight w:val="53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E1ED7" w14:textId="7AD5847C" w:rsidR="00F9191A" w:rsidRDefault="001831BF" w:rsidP="0056509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200F0" w14:textId="3509EFE7" w:rsidR="00F9191A" w:rsidRPr="001831BF" w:rsidRDefault="00560D56" w:rsidP="0056509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Neo Sans Pro" w:eastAsia="Times New Roman" w:hAnsi="Neo Sans Pro" w:cs="Calibri"/>
                <w:color w:val="000000"/>
                <w:sz w:val="18"/>
                <w:szCs w:val="18"/>
                <w:lang w:eastAsia="pl-PL"/>
              </w:rPr>
            </w:pPr>
            <w:r w:rsidRPr="001831BF">
              <w:rPr>
                <w:rFonts w:ascii="Neo Sans Pro" w:eastAsia="Times New Roman" w:hAnsi="Neo Sans Pro" w:cs="Calibri"/>
                <w:color w:val="000000"/>
                <w:sz w:val="18"/>
                <w:szCs w:val="18"/>
                <w:lang w:eastAsia="pl-PL"/>
              </w:rPr>
              <w:t>Cienkopis</w:t>
            </w:r>
            <w:r w:rsidR="00D5029C">
              <w:rPr>
                <w:rFonts w:ascii="Neo Sans Pro" w:eastAsia="Times New Roman" w:hAnsi="Neo Sans Pro" w:cs="Calibri"/>
                <w:color w:val="000000"/>
                <w:sz w:val="18"/>
                <w:szCs w:val="18"/>
                <w:lang w:eastAsia="pl-PL"/>
              </w:rPr>
              <w:t>,</w:t>
            </w:r>
            <w:r w:rsidRPr="001831BF">
              <w:rPr>
                <w:rFonts w:ascii="Neo Sans Pro" w:eastAsia="Times New Roman" w:hAnsi="Neo Sans Pro" w:cs="Calibri"/>
                <w:color w:val="000000"/>
                <w:sz w:val="18"/>
                <w:szCs w:val="18"/>
                <w:lang w:eastAsia="pl-PL"/>
              </w:rPr>
              <w:t xml:space="preserve"> kolory </w:t>
            </w:r>
            <w:r w:rsidR="00F61A33">
              <w:rPr>
                <w:rFonts w:ascii="Neo Sans Pro" w:eastAsia="Times New Roman" w:hAnsi="Neo Sans Pro" w:cs="Calibri"/>
                <w:color w:val="000000"/>
                <w:sz w:val="18"/>
                <w:szCs w:val="18"/>
                <w:lang w:eastAsia="pl-PL"/>
              </w:rPr>
              <w:t>–</w:t>
            </w:r>
            <w:r w:rsidRPr="001831BF">
              <w:rPr>
                <w:rFonts w:ascii="Neo Sans Pro" w:eastAsia="Times New Roman" w:hAnsi="Neo Sans Pro" w:cs="Calibri"/>
                <w:color w:val="000000"/>
                <w:sz w:val="18"/>
                <w:szCs w:val="18"/>
                <w:lang w:eastAsia="pl-PL"/>
              </w:rPr>
              <w:t xml:space="preserve"> czarny</w:t>
            </w:r>
            <w:r w:rsidR="00F61A33">
              <w:rPr>
                <w:rFonts w:ascii="Neo Sans Pro" w:eastAsia="Times New Roman" w:hAnsi="Neo Sans Pro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5029C" w:rsidRPr="00812C3C"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tusz na bazie wody, może być pozostawiony bez zatyczki przez wiele dni, fibrowa końcówka oprawiona w metal, wentylowana skuwka, szerokość linii pisania  max. 0,4 mm, korek w obudowie określający kolor tuszu.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AC111" w14:textId="4F247273" w:rsidR="00F9191A" w:rsidRPr="001831BF" w:rsidRDefault="001831BF" w:rsidP="0056509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s</w:t>
            </w:r>
            <w:r w:rsidR="00560D56" w:rsidRPr="001831BF"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D86C2" w14:textId="5CC69A4E" w:rsidR="00F9191A" w:rsidRPr="001831BF" w:rsidRDefault="00560D56" w:rsidP="0056509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</w:pPr>
            <w:r w:rsidRPr="001831BF"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F61A33" w:rsidRPr="00812C3C" w14:paraId="6F5D992B" w14:textId="77777777" w:rsidTr="00565093">
        <w:trPr>
          <w:trHeight w:val="53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3568E" w14:textId="32DD1BE4" w:rsidR="00F61A33" w:rsidRDefault="00F61A33" w:rsidP="00F61A3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C334A" w14:textId="2564934A" w:rsidR="00F61A33" w:rsidRPr="001831BF" w:rsidRDefault="00F61A33" w:rsidP="00F61A3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Neo Sans Pro" w:eastAsia="Times New Roman" w:hAnsi="Neo Sans Pro" w:cs="Calibri"/>
                <w:color w:val="000000"/>
                <w:sz w:val="18"/>
                <w:szCs w:val="18"/>
                <w:lang w:eastAsia="pl-PL"/>
              </w:rPr>
            </w:pPr>
            <w:r w:rsidRPr="001831BF">
              <w:rPr>
                <w:rFonts w:ascii="Neo Sans Pro" w:eastAsia="Times New Roman" w:hAnsi="Neo Sans Pro" w:cs="Calibri"/>
                <w:color w:val="000000"/>
                <w:sz w:val="18"/>
                <w:szCs w:val="18"/>
                <w:lang w:eastAsia="pl-PL"/>
              </w:rPr>
              <w:t>Cienkopis</w:t>
            </w:r>
            <w:r>
              <w:rPr>
                <w:rFonts w:ascii="Neo Sans Pro" w:eastAsia="Times New Roman" w:hAnsi="Neo Sans Pro" w:cs="Calibri"/>
                <w:color w:val="000000"/>
                <w:sz w:val="18"/>
                <w:szCs w:val="18"/>
                <w:lang w:eastAsia="pl-PL"/>
              </w:rPr>
              <w:t>,</w:t>
            </w:r>
            <w:r w:rsidRPr="001831BF">
              <w:rPr>
                <w:rFonts w:ascii="Neo Sans Pro" w:eastAsia="Times New Roman" w:hAnsi="Neo Sans Pro" w:cs="Calibri"/>
                <w:color w:val="000000"/>
                <w:sz w:val="18"/>
                <w:szCs w:val="18"/>
                <w:lang w:eastAsia="pl-PL"/>
              </w:rPr>
              <w:t xml:space="preserve"> kolory -</w:t>
            </w:r>
            <w:r>
              <w:rPr>
                <w:rFonts w:ascii="Neo Sans Pro" w:eastAsia="Times New Roman" w:hAnsi="Neo Sans Pro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831BF">
              <w:rPr>
                <w:rFonts w:ascii="Neo Sans Pro" w:eastAsia="Times New Roman" w:hAnsi="Neo Sans Pro" w:cs="Calibri"/>
                <w:color w:val="000000"/>
                <w:sz w:val="18"/>
                <w:szCs w:val="18"/>
                <w:lang w:eastAsia="pl-PL"/>
              </w:rPr>
              <w:t>czerwony</w:t>
            </w:r>
            <w:r>
              <w:rPr>
                <w:rFonts w:ascii="Neo Sans Pro" w:eastAsia="Times New Roman" w:hAnsi="Neo Sans Pro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12C3C"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tusz na bazie wody, może być pozostawiony bez zatyczki przez wiele dni, fibrowa końcówka oprawiona w metal, wentylowana skuwka, szerokość linii pisania  max. 0,4 mm, korek w obudowie określający kolor tuszu.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89672" w14:textId="5BBA482E" w:rsidR="00F61A33" w:rsidRDefault="00F61A33" w:rsidP="00F61A3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s</w:t>
            </w:r>
            <w:r w:rsidRPr="001831BF"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050EF" w14:textId="146FFB3C" w:rsidR="00F61A33" w:rsidRPr="001831BF" w:rsidRDefault="00F61A33" w:rsidP="00F61A3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</w:pPr>
            <w:r w:rsidRPr="001831BF"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F61A33" w:rsidRPr="00812C3C" w14:paraId="5DFBDE6F" w14:textId="77777777" w:rsidTr="00565093">
        <w:trPr>
          <w:trHeight w:val="53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DB48F" w14:textId="46D0774F" w:rsidR="00F61A33" w:rsidRDefault="00F61A33" w:rsidP="00F61A3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4A8CB" w14:textId="3F8A1263" w:rsidR="00F61A33" w:rsidRPr="001831BF" w:rsidRDefault="00F61A33" w:rsidP="00F61A3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Neo Sans Pro" w:eastAsia="Times New Roman" w:hAnsi="Neo Sans Pro" w:cs="Calibri"/>
                <w:color w:val="000000"/>
                <w:sz w:val="18"/>
                <w:szCs w:val="18"/>
                <w:lang w:eastAsia="pl-PL"/>
              </w:rPr>
            </w:pPr>
            <w:r w:rsidRPr="001831BF">
              <w:rPr>
                <w:rFonts w:ascii="Neo Sans Pro" w:eastAsia="Times New Roman" w:hAnsi="Neo Sans Pro" w:cs="Calibri"/>
                <w:color w:val="000000"/>
                <w:sz w:val="18"/>
                <w:szCs w:val="18"/>
                <w:lang w:eastAsia="pl-PL"/>
              </w:rPr>
              <w:t>Cienkopis</w:t>
            </w:r>
            <w:r>
              <w:rPr>
                <w:rFonts w:ascii="Neo Sans Pro" w:eastAsia="Times New Roman" w:hAnsi="Neo Sans Pro" w:cs="Calibri"/>
                <w:color w:val="000000"/>
                <w:sz w:val="18"/>
                <w:szCs w:val="18"/>
                <w:lang w:eastAsia="pl-PL"/>
              </w:rPr>
              <w:t>,</w:t>
            </w:r>
            <w:r w:rsidRPr="001831BF">
              <w:rPr>
                <w:rFonts w:ascii="Neo Sans Pro" w:eastAsia="Times New Roman" w:hAnsi="Neo Sans Pro" w:cs="Calibri"/>
                <w:color w:val="000000"/>
                <w:sz w:val="18"/>
                <w:szCs w:val="18"/>
                <w:lang w:eastAsia="pl-PL"/>
              </w:rPr>
              <w:t xml:space="preserve"> kolory - niebieski</w:t>
            </w:r>
            <w:r>
              <w:rPr>
                <w:rFonts w:ascii="Neo Sans Pro" w:eastAsia="Times New Roman" w:hAnsi="Neo Sans Pro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12C3C"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tusz na bazie wody, może być pozostawiony bez zatyczki przez wiele dni, fibrowa końcówka oprawiona w metal, wentylowana skuwka, szerokość linii pisania  max. 0,4 mm, korek w obudowie określający kolor tuszu.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C3B3B" w14:textId="055A13B9" w:rsidR="00F61A33" w:rsidRDefault="00F61A33" w:rsidP="00F61A3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s</w:t>
            </w:r>
            <w:r w:rsidRPr="001831BF"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904DA" w14:textId="6BB346A5" w:rsidR="00F61A33" w:rsidRPr="001831BF" w:rsidRDefault="00F61A33" w:rsidP="00F61A3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</w:pPr>
            <w:r w:rsidRPr="001831BF"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F61A33" w:rsidRPr="00812C3C" w14:paraId="1845BD7A" w14:textId="77777777" w:rsidTr="00565093">
        <w:trPr>
          <w:trHeight w:val="53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E6E04" w14:textId="67FB5C37" w:rsidR="00F61A33" w:rsidRDefault="00F61A33" w:rsidP="00F61A3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F3E36" w14:textId="4D421929" w:rsidR="00F61A33" w:rsidRPr="001831BF" w:rsidRDefault="00F61A33" w:rsidP="00F61A3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Neo Sans Pro" w:eastAsia="Times New Roman" w:hAnsi="Neo Sans Pro" w:cs="Calibri"/>
                <w:color w:val="000000"/>
                <w:sz w:val="18"/>
                <w:szCs w:val="18"/>
                <w:lang w:eastAsia="pl-PL"/>
              </w:rPr>
            </w:pPr>
            <w:r w:rsidRPr="001831BF">
              <w:rPr>
                <w:rFonts w:ascii="Neo Sans Pro" w:eastAsia="Times New Roman" w:hAnsi="Neo Sans Pro" w:cs="Calibri"/>
                <w:color w:val="000000"/>
                <w:sz w:val="18"/>
                <w:szCs w:val="18"/>
                <w:lang w:eastAsia="pl-PL"/>
              </w:rPr>
              <w:t xml:space="preserve">Marker czarny </w:t>
            </w:r>
            <w:r w:rsidRPr="001831BF">
              <w:rPr>
                <w:rFonts w:ascii="Neo Sans Pro" w:eastAsia="Times New Roman" w:hAnsi="Neo Sans Pro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831BF">
              <w:rPr>
                <w:rFonts w:ascii="Neo Sans Pro" w:eastAsia="Times New Roman" w:hAnsi="Neo Sans Pro" w:cs="Calibri"/>
                <w:color w:val="000000"/>
                <w:sz w:val="18"/>
                <w:szCs w:val="18"/>
                <w:lang w:eastAsia="pl-PL"/>
              </w:rPr>
              <w:t>permanentny igłowy grubość linii pisania 0,</w:t>
            </w:r>
            <w:r>
              <w:rPr>
                <w:rFonts w:ascii="Neo Sans Pro" w:eastAsia="Times New Roman" w:hAnsi="Neo Sans Pro" w:cs="Calibri"/>
                <w:color w:val="000000"/>
                <w:sz w:val="18"/>
                <w:szCs w:val="18"/>
                <w:lang w:eastAsia="pl-PL"/>
              </w:rPr>
              <w:t>5</w:t>
            </w:r>
            <w:r w:rsidRPr="001831BF">
              <w:rPr>
                <w:rFonts w:ascii="Neo Sans Pro" w:eastAsia="Times New Roman" w:hAnsi="Neo Sans Pro" w:cs="Calibri"/>
                <w:color w:val="000000"/>
                <w:sz w:val="18"/>
                <w:szCs w:val="18"/>
                <w:lang w:eastAsia="pl-PL"/>
              </w:rPr>
              <w:t xml:space="preserve"> - </w:t>
            </w:r>
            <w:r>
              <w:rPr>
                <w:rFonts w:ascii="Neo Sans Pro" w:eastAsia="Times New Roman" w:hAnsi="Neo Sans Pro" w:cs="Calibri"/>
                <w:color w:val="000000"/>
                <w:sz w:val="18"/>
                <w:szCs w:val="18"/>
                <w:lang w:eastAsia="pl-PL"/>
              </w:rPr>
              <w:t>1</w:t>
            </w:r>
            <w:r w:rsidRPr="001831BF">
              <w:rPr>
                <w:rFonts w:ascii="Neo Sans Pro" w:eastAsia="Times New Roman" w:hAnsi="Neo Sans Pro" w:cs="Calibri"/>
                <w:color w:val="000000"/>
                <w:sz w:val="18"/>
                <w:szCs w:val="18"/>
                <w:lang w:eastAsia="pl-PL"/>
              </w:rPr>
              <w:t>,</w:t>
            </w:r>
            <w:r>
              <w:rPr>
                <w:rFonts w:ascii="Neo Sans Pro" w:eastAsia="Times New Roman" w:hAnsi="Neo Sans Pro" w:cs="Calibri"/>
                <w:color w:val="000000"/>
                <w:sz w:val="18"/>
                <w:szCs w:val="18"/>
                <w:lang w:eastAsia="pl-PL"/>
              </w:rPr>
              <w:t>0</w:t>
            </w:r>
            <w:r w:rsidRPr="001831BF">
              <w:rPr>
                <w:rFonts w:ascii="Neo Sans Pro" w:eastAsia="Times New Roman" w:hAnsi="Neo Sans Pro" w:cs="Calibri"/>
                <w:color w:val="000000"/>
                <w:sz w:val="18"/>
                <w:szCs w:val="18"/>
                <w:lang w:eastAsia="pl-PL"/>
              </w:rPr>
              <w:t xml:space="preserve"> , wodoodporny, nieścieralny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25E48" w14:textId="064DDE32" w:rsidR="00F61A33" w:rsidRPr="001831BF" w:rsidRDefault="00F61A33" w:rsidP="00F61A3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s</w:t>
            </w:r>
            <w:r w:rsidRPr="001831BF"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7C0A1" w14:textId="33C96FFE" w:rsidR="00F61A33" w:rsidRPr="001831BF" w:rsidRDefault="00F61A33" w:rsidP="00F61A3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</w:pPr>
            <w:r w:rsidRPr="001831BF"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</w:tr>
      <w:tr w:rsidR="00F61A33" w:rsidRPr="00812C3C" w14:paraId="41242E04" w14:textId="77777777" w:rsidTr="00565093">
        <w:trPr>
          <w:trHeight w:val="53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2A223" w14:textId="735AE959" w:rsidR="00F61A33" w:rsidRDefault="00F61A33" w:rsidP="00F61A3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2E8D1" w14:textId="7517DC89" w:rsidR="00F61A33" w:rsidRPr="0097190D" w:rsidRDefault="00F61A33" w:rsidP="00F61A3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Neo Sans Pro" w:eastAsia="Times New Roman" w:hAnsi="Neo Sans Pro" w:cs="Calibri"/>
                <w:color w:val="000000"/>
                <w:sz w:val="18"/>
                <w:szCs w:val="18"/>
                <w:lang w:eastAsia="pl-PL"/>
              </w:rPr>
            </w:pPr>
            <w:r w:rsidRPr="0097190D">
              <w:rPr>
                <w:rFonts w:ascii="Neo Sans Pro" w:eastAsia="Times New Roman" w:hAnsi="Neo Sans Pro" w:cs="Calibri"/>
                <w:color w:val="000000"/>
                <w:sz w:val="18"/>
                <w:szCs w:val="18"/>
                <w:lang w:eastAsia="pl-PL"/>
              </w:rPr>
              <w:t>Zszywacz</w:t>
            </w:r>
            <w:r w:rsidRPr="0097190D">
              <w:rPr>
                <w:rFonts w:ascii="Neo Sans Pro" w:eastAsia="Times New Roman" w:hAnsi="Neo Sans Pro"/>
                <w:color w:val="000000"/>
                <w:sz w:val="18"/>
                <w:szCs w:val="18"/>
                <w:lang w:eastAsia="pl-PL"/>
              </w:rPr>
              <w:t xml:space="preserve"> cały wykonany z metalu do zszywek 24/6  zszywający jednorazowo 20 kartek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A5413" w14:textId="01718FC6" w:rsidR="00F61A33" w:rsidRPr="001831BF" w:rsidRDefault="00F61A33" w:rsidP="00F61A3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s</w:t>
            </w:r>
            <w:r w:rsidRPr="001831BF"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80E95" w14:textId="0205457F" w:rsidR="00F61A33" w:rsidRPr="001831BF" w:rsidRDefault="00F61A33" w:rsidP="00F61A3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</w:pPr>
            <w:r w:rsidRPr="001831BF"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</w:tr>
      <w:tr w:rsidR="00F61A33" w:rsidRPr="00812C3C" w14:paraId="458DAF06" w14:textId="77777777" w:rsidTr="00560D56">
        <w:trPr>
          <w:trHeight w:val="53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2706C" w14:textId="62B195F7" w:rsidR="00F61A33" w:rsidRDefault="00F61A33" w:rsidP="00F61A3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FD387" w14:textId="48C9B7EF" w:rsidR="00F61A33" w:rsidRPr="00D5029C" w:rsidRDefault="00F61A33" w:rsidP="00F61A3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Neo Sans Pro" w:eastAsia="Times New Roman" w:hAnsi="Neo Sans Pro" w:cs="Calibri"/>
                <w:color w:val="000000"/>
                <w:sz w:val="18"/>
                <w:szCs w:val="18"/>
                <w:lang w:eastAsia="pl-PL"/>
              </w:rPr>
            </w:pPr>
            <w:r w:rsidRPr="00D5029C">
              <w:rPr>
                <w:rFonts w:ascii="Neo Sans Pro" w:eastAsia="Times New Roman" w:hAnsi="Neo Sans Pro"/>
                <w:color w:val="000000"/>
                <w:sz w:val="18"/>
                <w:szCs w:val="18"/>
                <w:lang w:eastAsia="pl-PL"/>
              </w:rPr>
              <w:t>Karteczki samoprzylepne 7,5 x 7,5 cm, bloczki po 100 kartek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2A8FF" w14:textId="6CAAB936" w:rsidR="00F61A33" w:rsidRPr="001831BF" w:rsidRDefault="00F61A33" w:rsidP="00F61A3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s</w:t>
            </w:r>
            <w:r w:rsidRPr="001831BF"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A3F5D" w14:textId="49711BDF" w:rsidR="00F61A33" w:rsidRPr="001831BF" w:rsidRDefault="00F61A33" w:rsidP="00F61A3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</w:pPr>
            <w:r w:rsidRPr="001831BF"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</w:tr>
      <w:tr w:rsidR="00F61A33" w:rsidRPr="00812C3C" w14:paraId="3BC3ED63" w14:textId="77777777" w:rsidTr="00560D56">
        <w:trPr>
          <w:trHeight w:val="5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E169D" w14:textId="28741915" w:rsidR="00F61A33" w:rsidRDefault="00F61A33" w:rsidP="00F61A3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6440D" w14:textId="2D7BA3A7" w:rsidR="00F61A33" w:rsidRPr="001831BF" w:rsidRDefault="00F61A33" w:rsidP="00F61A3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Neo Sans Pro" w:eastAsia="Times New Roman" w:hAnsi="Neo Sans Pro" w:cs="Calibri"/>
                <w:color w:val="000000"/>
                <w:sz w:val="18"/>
                <w:szCs w:val="18"/>
                <w:lang w:eastAsia="pl-PL"/>
              </w:rPr>
            </w:pPr>
            <w:r w:rsidRPr="001831BF">
              <w:rPr>
                <w:rFonts w:ascii="Neo Sans Pro" w:eastAsia="Times New Roman" w:hAnsi="Neo Sans Pro" w:cs="Calibri"/>
                <w:color w:val="000000"/>
                <w:sz w:val="18"/>
                <w:szCs w:val="18"/>
                <w:lang w:eastAsia="pl-PL"/>
              </w:rPr>
              <w:t>Taśma szara szeroka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D7759" w14:textId="7558F79F" w:rsidR="00F61A33" w:rsidRPr="001831BF" w:rsidRDefault="00F61A33" w:rsidP="00F61A3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s</w:t>
            </w:r>
            <w:r w:rsidRPr="001831BF"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855E3" w14:textId="2573BC6B" w:rsidR="00F61A33" w:rsidRPr="001831BF" w:rsidRDefault="00F61A33" w:rsidP="00F61A3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</w:pPr>
            <w:r w:rsidRPr="001831BF"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</w:tr>
      <w:tr w:rsidR="00F61A33" w:rsidRPr="00812C3C" w14:paraId="40E105C2" w14:textId="77777777" w:rsidTr="00565093">
        <w:trPr>
          <w:trHeight w:val="53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9CAAA" w14:textId="7020145E" w:rsidR="00F61A33" w:rsidRDefault="00F61A33" w:rsidP="00F61A3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0DD9C" w14:textId="45CFFA55" w:rsidR="00F61A33" w:rsidRPr="001831BF" w:rsidRDefault="00F61A33" w:rsidP="00F61A3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Neo Sans Pro" w:eastAsia="Times New Roman" w:hAnsi="Neo Sans Pro" w:cs="Calibri"/>
                <w:color w:val="000000"/>
                <w:sz w:val="18"/>
                <w:szCs w:val="18"/>
                <w:lang w:eastAsia="pl-PL"/>
              </w:rPr>
            </w:pPr>
            <w:r w:rsidRPr="001831BF">
              <w:rPr>
                <w:rFonts w:ascii="Neo Sans Pro" w:eastAsia="Times New Roman" w:hAnsi="Neo Sans Pro" w:cs="Calibri"/>
                <w:color w:val="000000"/>
                <w:sz w:val="18"/>
                <w:szCs w:val="18"/>
                <w:lang w:eastAsia="pl-PL"/>
              </w:rPr>
              <w:t>Zakładki</w:t>
            </w:r>
            <w:r>
              <w:rPr>
                <w:rFonts w:ascii="Neo Sans Pro" w:eastAsia="Times New Roman" w:hAnsi="Neo Sans Pro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7190D">
              <w:rPr>
                <w:rFonts w:ascii="Neo Sans Pro" w:eastAsia="Times New Roman" w:hAnsi="Neo Sans Pro"/>
                <w:color w:val="000000"/>
                <w:sz w:val="18"/>
                <w:szCs w:val="18"/>
                <w:lang w:eastAsia="pl-PL"/>
              </w:rPr>
              <w:t>indeksujące w bloczku 4 kolory po 50 kartek, rozmiar 20 x 50 mm, wytrzymały klej umożliwiający wielokrotne przyklejanie i odklejanie zakładki nie niszcząc powierzchni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27B44" w14:textId="07D779F7" w:rsidR="00F61A33" w:rsidRPr="001831BF" w:rsidRDefault="00F61A33" w:rsidP="00F61A3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s</w:t>
            </w:r>
            <w:r w:rsidRPr="001831BF"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FD87D" w14:textId="1434A22E" w:rsidR="00F61A33" w:rsidRPr="001831BF" w:rsidRDefault="00F61A33" w:rsidP="00F61A3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</w:pPr>
            <w:r w:rsidRPr="001831BF"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</w:tr>
      <w:tr w:rsidR="00F61A33" w:rsidRPr="00812C3C" w14:paraId="13262CF2" w14:textId="77777777" w:rsidTr="00565093">
        <w:trPr>
          <w:trHeight w:val="53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C4A9E" w14:textId="1AAADD28" w:rsidR="00F61A33" w:rsidRDefault="00F61A33" w:rsidP="00F61A3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76D5D" w14:textId="1A89DFFD" w:rsidR="00F61A33" w:rsidRPr="001831BF" w:rsidRDefault="00F61A33" w:rsidP="00F61A3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Neo Sans Pro" w:eastAsia="Times New Roman" w:hAnsi="Neo Sans Pro" w:cs="Calibri"/>
                <w:color w:val="000000"/>
                <w:sz w:val="18"/>
                <w:szCs w:val="18"/>
                <w:lang w:eastAsia="pl-PL"/>
              </w:rPr>
            </w:pPr>
            <w:r w:rsidRPr="001831BF">
              <w:rPr>
                <w:rFonts w:ascii="Neo Sans Pro" w:eastAsia="Times New Roman" w:hAnsi="Neo Sans Pro" w:cs="Calibri"/>
                <w:color w:val="000000"/>
                <w:sz w:val="18"/>
                <w:szCs w:val="18"/>
                <w:lang w:eastAsia="pl-PL"/>
              </w:rPr>
              <w:t xml:space="preserve">Dziurkacz </w:t>
            </w:r>
            <w:r>
              <w:rPr>
                <w:rFonts w:ascii="Neo Sans Pro" w:eastAsia="Times New Roman" w:hAnsi="Neo Sans Pro" w:cs="Calibri"/>
                <w:color w:val="000000"/>
                <w:sz w:val="18"/>
                <w:szCs w:val="18"/>
                <w:lang w:eastAsia="pl-PL"/>
              </w:rPr>
              <w:t>metalowa podstawa, dziurkuje do 20 kartek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B33B7" w14:textId="61FC3179" w:rsidR="00F61A33" w:rsidRPr="001831BF" w:rsidRDefault="00F61A33" w:rsidP="00F61A3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s</w:t>
            </w:r>
            <w:r w:rsidRPr="001831BF"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BF6C1" w14:textId="2440CC13" w:rsidR="00F61A33" w:rsidRPr="001831BF" w:rsidRDefault="00F61A33" w:rsidP="00F61A3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</w:pPr>
            <w:r w:rsidRPr="001831BF"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</w:tr>
      <w:tr w:rsidR="00F61A33" w:rsidRPr="00812C3C" w14:paraId="5B381552" w14:textId="77777777" w:rsidTr="00F61A33">
        <w:trPr>
          <w:trHeight w:val="53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C706B" w14:textId="2FAE2C3C" w:rsidR="00F61A33" w:rsidRDefault="00F61A33" w:rsidP="00F61A3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19735" w14:textId="194C0F40" w:rsidR="00F61A33" w:rsidRPr="00D5029C" w:rsidRDefault="00F61A33" w:rsidP="00F61A3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Neo Sans Pro" w:eastAsia="Times New Roman" w:hAnsi="Neo Sans Pro" w:cs="Calibri"/>
                <w:color w:val="000000"/>
                <w:sz w:val="18"/>
                <w:szCs w:val="18"/>
                <w:lang w:eastAsia="pl-PL"/>
              </w:rPr>
            </w:pPr>
            <w:r w:rsidRPr="00D5029C">
              <w:rPr>
                <w:rFonts w:ascii="Neo Sans Pro" w:eastAsia="Times New Roman" w:hAnsi="Neo Sans Pro"/>
                <w:color w:val="000000"/>
                <w:sz w:val="18"/>
                <w:szCs w:val="18"/>
                <w:lang w:eastAsia="pl-PL"/>
              </w:rPr>
              <w:t>Gumka ołówkowa przeznaczona do stosowania na papierze, dokładnie wycierająca ołówek, nienaruszająca struktury papieru o wym. ok. 50 mm x 20 mm x 15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29A08" w14:textId="41955577" w:rsidR="00F61A33" w:rsidRPr="001831BF" w:rsidRDefault="00F61A33" w:rsidP="00F61A3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s</w:t>
            </w:r>
            <w:r w:rsidRPr="001831BF"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BED37" w14:textId="7654225E" w:rsidR="00F61A33" w:rsidRPr="001831BF" w:rsidRDefault="00F61A33" w:rsidP="00F61A3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</w:pPr>
            <w:r w:rsidRPr="001831BF"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</w:tr>
      <w:tr w:rsidR="00F61A33" w:rsidRPr="00812C3C" w14:paraId="4EE26BC2" w14:textId="77777777" w:rsidTr="00F61A33">
        <w:trPr>
          <w:trHeight w:val="5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234E8" w14:textId="0A5A8478" w:rsidR="00F61A33" w:rsidRDefault="00F61A33" w:rsidP="00F61A3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19.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48CFD" w14:textId="1CA7D509" w:rsidR="00F61A33" w:rsidRPr="001831BF" w:rsidRDefault="00F61A33" w:rsidP="00F61A3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Neo Sans Pro" w:eastAsia="Times New Roman" w:hAnsi="Neo Sans Pro" w:cs="Calibri"/>
                <w:color w:val="000000"/>
                <w:sz w:val="18"/>
                <w:szCs w:val="18"/>
                <w:lang w:eastAsia="pl-PL"/>
              </w:rPr>
            </w:pPr>
            <w:r w:rsidRPr="001831BF">
              <w:rPr>
                <w:rFonts w:ascii="Neo Sans Pro" w:eastAsia="Times New Roman" w:hAnsi="Neo Sans Pro" w:cs="Calibri"/>
                <w:color w:val="000000"/>
                <w:sz w:val="18"/>
                <w:szCs w:val="18"/>
                <w:lang w:eastAsia="pl-PL"/>
              </w:rPr>
              <w:t>Gumki recepturki</w:t>
            </w:r>
            <w:r>
              <w:rPr>
                <w:rFonts w:ascii="Neo Sans Pro" w:eastAsia="Times New Roman" w:hAnsi="Neo Sans Pro" w:cs="Calibri"/>
                <w:color w:val="000000"/>
                <w:sz w:val="18"/>
                <w:szCs w:val="18"/>
                <w:lang w:eastAsia="pl-PL"/>
              </w:rPr>
              <w:t xml:space="preserve"> rozmiar 50 mm w opakowaniu 1 kg.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17E2E" w14:textId="2B721CBF" w:rsidR="00F61A33" w:rsidRPr="001831BF" w:rsidRDefault="00F61A33" w:rsidP="00F61A3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o</w:t>
            </w:r>
            <w:r w:rsidRPr="001831BF"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p.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2945C" w14:textId="7BABADED" w:rsidR="00F61A33" w:rsidRPr="001831BF" w:rsidRDefault="00F61A33" w:rsidP="00F61A3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</w:pPr>
            <w:r w:rsidRPr="001831BF"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</w:tr>
      <w:tr w:rsidR="00F61A33" w:rsidRPr="00812C3C" w14:paraId="5FB0A139" w14:textId="77777777" w:rsidTr="00565093">
        <w:trPr>
          <w:trHeight w:val="53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43D78" w14:textId="12E17708" w:rsidR="00F61A33" w:rsidRDefault="00F61A33" w:rsidP="00F61A3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6E2DD" w14:textId="30805C50" w:rsidR="00F61A33" w:rsidRPr="001831BF" w:rsidRDefault="00F61A33" w:rsidP="00F61A3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Neo Sans Pro" w:eastAsia="Times New Roman" w:hAnsi="Neo Sans Pro" w:cs="Calibri"/>
                <w:color w:val="000000"/>
                <w:sz w:val="18"/>
                <w:szCs w:val="18"/>
                <w:lang w:eastAsia="pl-PL"/>
              </w:rPr>
            </w:pPr>
            <w:r w:rsidRPr="001831BF">
              <w:rPr>
                <w:rFonts w:ascii="Neo Sans Pro" w:eastAsia="Times New Roman" w:hAnsi="Neo Sans Pro" w:cs="Calibri"/>
                <w:color w:val="000000"/>
                <w:sz w:val="18"/>
                <w:szCs w:val="18"/>
                <w:lang w:eastAsia="pl-PL"/>
              </w:rPr>
              <w:t xml:space="preserve">Sznurek </w:t>
            </w:r>
            <w:r w:rsidRPr="000B1212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97190D">
              <w:rPr>
                <w:rFonts w:ascii="Neo Sans Pro" w:eastAsia="Times New Roman" w:hAnsi="Neo Sans Pro"/>
                <w:color w:val="000000"/>
                <w:sz w:val="18"/>
                <w:szCs w:val="18"/>
                <w:lang w:eastAsia="pl-PL"/>
              </w:rPr>
              <w:t>konopny na szpuli 0,5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9E996" w14:textId="60D36E91" w:rsidR="00F61A33" w:rsidRPr="001831BF" w:rsidRDefault="00F61A33" w:rsidP="00F61A3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s</w:t>
            </w:r>
            <w:r w:rsidRPr="001831BF"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30D42" w14:textId="084E737A" w:rsidR="00F61A33" w:rsidRPr="001831BF" w:rsidRDefault="00F61A33" w:rsidP="00F61A3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</w:pPr>
            <w:r w:rsidRPr="001831BF"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F61A33" w:rsidRPr="00812C3C" w14:paraId="7C931EA3" w14:textId="77777777" w:rsidTr="00565093">
        <w:trPr>
          <w:trHeight w:val="53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8C0AC" w14:textId="42FCCB1B" w:rsidR="00F61A33" w:rsidRDefault="00F61A33" w:rsidP="00F61A3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4815E" w14:textId="41CEADDD" w:rsidR="00F61A33" w:rsidRPr="001831BF" w:rsidRDefault="00F61A33" w:rsidP="00F61A3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Neo Sans Pro" w:eastAsia="Times New Roman" w:hAnsi="Neo Sans Pro" w:cs="Calibri"/>
                <w:color w:val="000000"/>
                <w:sz w:val="18"/>
                <w:szCs w:val="18"/>
                <w:lang w:eastAsia="pl-PL"/>
              </w:rPr>
            </w:pPr>
            <w:r w:rsidRPr="001831BF">
              <w:rPr>
                <w:rFonts w:ascii="Neo Sans Pro" w:eastAsia="Times New Roman" w:hAnsi="Neo Sans Pro" w:cs="Calibri"/>
                <w:color w:val="000000"/>
                <w:sz w:val="18"/>
                <w:szCs w:val="18"/>
                <w:lang w:eastAsia="pl-PL"/>
              </w:rPr>
              <w:t>Taśma klejąca, jednostronna, przeźroczysta, bezwonna, wykonana z polipropylenu, przeznaczona do wszystkich rodzajów powierzchni, substancja klejąca odporna na działanie światła. Wymiary: szer. 18 mm, długość min. 20 m</w:t>
            </w: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3C8CB" w14:textId="4CD94DD8" w:rsidR="00F61A33" w:rsidRPr="001831BF" w:rsidRDefault="00F61A33" w:rsidP="00F61A3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s</w:t>
            </w:r>
            <w:r w:rsidRPr="001831BF"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ADED3" w14:textId="33A53791" w:rsidR="00F61A33" w:rsidRPr="001831BF" w:rsidRDefault="00F61A33" w:rsidP="00F61A3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</w:pPr>
            <w:r w:rsidRPr="001831BF"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F61A33" w:rsidRPr="00812C3C" w14:paraId="4F5D63C3" w14:textId="77777777" w:rsidTr="00565093">
        <w:trPr>
          <w:trHeight w:val="53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880B0" w14:textId="379D08FA" w:rsidR="00F61A33" w:rsidRDefault="00F61A33" w:rsidP="00F61A3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DDF3D" w14:textId="1BE77905" w:rsidR="00F61A33" w:rsidRPr="001831BF" w:rsidRDefault="00F61A33" w:rsidP="00F61A3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Neo Sans Pro" w:eastAsia="Times New Roman" w:hAnsi="Neo Sans Pro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Neo Sans Pro" w:eastAsia="Times New Roman" w:hAnsi="Neo Sans Pro" w:cs="Calibri"/>
                <w:color w:val="000000"/>
                <w:sz w:val="18"/>
                <w:szCs w:val="18"/>
                <w:lang w:eastAsia="pl-PL"/>
              </w:rPr>
              <w:t xml:space="preserve">Folia </w:t>
            </w:r>
            <w:proofErr w:type="spellStart"/>
            <w:r>
              <w:rPr>
                <w:rFonts w:ascii="Neo Sans Pro" w:eastAsia="Times New Roman" w:hAnsi="Neo Sans Pro" w:cs="Calibri"/>
                <w:color w:val="000000"/>
                <w:sz w:val="18"/>
                <w:szCs w:val="18"/>
                <w:lang w:eastAsia="pl-PL"/>
              </w:rPr>
              <w:t>laminacyjna</w:t>
            </w:r>
            <w:proofErr w:type="spellEnd"/>
            <w:r>
              <w:rPr>
                <w:rFonts w:ascii="Neo Sans Pro" w:eastAsia="Times New Roman" w:hAnsi="Neo Sans Pro" w:cs="Calibri"/>
                <w:color w:val="000000"/>
                <w:sz w:val="18"/>
                <w:szCs w:val="18"/>
                <w:lang w:eastAsia="pl-PL"/>
              </w:rPr>
              <w:t xml:space="preserve"> format A4 216 x 303 mm, grubość </w:t>
            </w:r>
            <w:r w:rsidR="006424DB">
              <w:rPr>
                <w:rFonts w:ascii="Neo Sans Pro" w:eastAsia="Times New Roman" w:hAnsi="Neo Sans Pro" w:cs="Calibri"/>
                <w:color w:val="000000"/>
                <w:sz w:val="18"/>
                <w:szCs w:val="18"/>
                <w:lang w:eastAsia="pl-PL"/>
              </w:rPr>
              <w:t xml:space="preserve">80 </w:t>
            </w:r>
            <w:proofErr w:type="spellStart"/>
            <w:r w:rsidR="006424DB">
              <w:rPr>
                <w:rFonts w:ascii="Neo Sans Pro" w:eastAsia="Times New Roman" w:hAnsi="Neo Sans Pro" w:cs="Calibri"/>
                <w:color w:val="000000"/>
                <w:sz w:val="18"/>
                <w:szCs w:val="18"/>
                <w:lang w:eastAsia="pl-PL"/>
              </w:rPr>
              <w:t>mic</w:t>
            </w:r>
            <w:proofErr w:type="spellEnd"/>
            <w:r w:rsidR="006424DB">
              <w:rPr>
                <w:rFonts w:ascii="Neo Sans Pro" w:eastAsia="Times New Roman" w:hAnsi="Neo Sans Pro" w:cs="Calibri"/>
                <w:color w:val="000000"/>
                <w:sz w:val="18"/>
                <w:szCs w:val="18"/>
                <w:lang w:eastAsia="pl-PL"/>
              </w:rPr>
              <w:t>. 100 szt</w:t>
            </w:r>
            <w:r w:rsidR="00FE1D1D">
              <w:rPr>
                <w:rFonts w:ascii="Neo Sans Pro" w:eastAsia="Times New Roman" w:hAnsi="Neo Sans Pro" w:cs="Calibri"/>
                <w:color w:val="000000"/>
                <w:sz w:val="18"/>
                <w:szCs w:val="18"/>
                <w:lang w:eastAsia="pl-PL"/>
              </w:rPr>
              <w:t>.</w:t>
            </w:r>
            <w:r w:rsidR="006424DB">
              <w:rPr>
                <w:rFonts w:ascii="Neo Sans Pro" w:eastAsia="Times New Roman" w:hAnsi="Neo Sans Pro" w:cs="Calibri"/>
                <w:color w:val="000000"/>
                <w:sz w:val="18"/>
                <w:szCs w:val="18"/>
                <w:lang w:eastAsia="pl-PL"/>
              </w:rPr>
              <w:t xml:space="preserve"> w opakowaniu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A1861" w14:textId="628BCD55" w:rsidR="00F61A33" w:rsidRDefault="006424DB" w:rsidP="00F61A3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60652" w14:textId="4DC0220C" w:rsidR="00F61A33" w:rsidRPr="001831BF" w:rsidRDefault="006424DB" w:rsidP="00F61A3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F61A33" w:rsidRPr="00812C3C" w14:paraId="4DD1A448" w14:textId="77777777" w:rsidTr="00565093">
        <w:trPr>
          <w:trHeight w:val="53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EAEE7" w14:textId="686A774C" w:rsidR="00F61A33" w:rsidRDefault="00F61A33" w:rsidP="00F61A3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8BB05" w14:textId="2320D8DB" w:rsidR="00F61A33" w:rsidRPr="00AB6E72" w:rsidRDefault="00F61A33" w:rsidP="00FE1D1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Neo Sans Pro" w:eastAsia="Times New Roman" w:hAnsi="Neo Sans Pro" w:cs="Calibri"/>
                <w:color w:val="000000"/>
                <w:sz w:val="18"/>
                <w:szCs w:val="18"/>
                <w:lang w:eastAsia="pl-PL"/>
              </w:rPr>
            </w:pPr>
            <w:r w:rsidRPr="00AB6E72">
              <w:rPr>
                <w:rFonts w:ascii="Neo Sans Pro" w:eastAsia="Times New Roman" w:hAnsi="Neo Sans Pro" w:cs="Calibri"/>
                <w:color w:val="000000"/>
                <w:sz w:val="18"/>
                <w:szCs w:val="18"/>
                <w:lang w:eastAsia="pl-PL"/>
              </w:rPr>
              <w:t>Kalendarze na 2023 rok</w:t>
            </w:r>
            <w:r w:rsidR="00FE1D1D" w:rsidRPr="00AB6E72">
              <w:rPr>
                <w:rFonts w:ascii="Neo Sans Pro" w:eastAsia="Times New Roman" w:hAnsi="Neo Sans Pro" w:cs="Calibri"/>
                <w:color w:val="000000"/>
                <w:sz w:val="18"/>
                <w:szCs w:val="18"/>
                <w:lang w:eastAsia="pl-PL"/>
              </w:rPr>
              <w:t xml:space="preserve"> –</w:t>
            </w:r>
            <w:r w:rsidR="006424DB" w:rsidRPr="00AB6E72">
              <w:rPr>
                <w:rFonts w:ascii="Neo Sans Pro" w:eastAsia="Times New Roman" w:hAnsi="Neo Sans Pro" w:cs="Calibri"/>
                <w:color w:val="000000"/>
                <w:sz w:val="18"/>
                <w:szCs w:val="18"/>
                <w:lang w:eastAsia="pl-PL"/>
              </w:rPr>
              <w:t xml:space="preserve"> stojąc</w:t>
            </w:r>
            <w:r w:rsidR="00FE1D1D" w:rsidRPr="00AB6E72">
              <w:rPr>
                <w:rFonts w:ascii="Neo Sans Pro" w:eastAsia="Times New Roman" w:hAnsi="Neo Sans Pro" w:cs="Calibri"/>
                <w:color w:val="000000"/>
                <w:sz w:val="18"/>
                <w:szCs w:val="18"/>
                <w:lang w:eastAsia="pl-PL"/>
              </w:rPr>
              <w:t xml:space="preserve">y </w:t>
            </w:r>
            <w:r w:rsidR="00FE1D1D" w:rsidRPr="00AB6E72">
              <w:rPr>
                <w:rFonts w:ascii="Neo Sans Pro" w:eastAsia="Times New Roman" w:hAnsi="Neo Sans Pro" w:cs="Arial"/>
                <w:sz w:val="18"/>
                <w:szCs w:val="18"/>
              </w:rPr>
              <w:t xml:space="preserve"> w orientacji pionowej, układ kalendarza - tydzień na stronie z miejscem na notatki, format bloku ok. 150 x 200 mm, ± 20 mm, grzbiet zaciskany spiralą ze sztywnego kartonu formatowanego w trójkątną podstawę, skrócone kalendarium na 2023 r.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B8643" w14:textId="493701F7" w:rsidR="00F61A33" w:rsidRDefault="006424DB" w:rsidP="00F61A3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A6AD8" w14:textId="70C79FCE" w:rsidR="00F61A33" w:rsidRPr="001831BF" w:rsidRDefault="006424DB" w:rsidP="00F61A3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3</w:t>
            </w:r>
            <w:r w:rsidR="00FE1D1D"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6424DB" w:rsidRPr="00812C3C" w14:paraId="3E91845C" w14:textId="77777777" w:rsidTr="00565093">
        <w:trPr>
          <w:trHeight w:val="53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1A5F9" w14:textId="7C0F46CD" w:rsidR="006424DB" w:rsidRDefault="006424DB" w:rsidP="00F61A3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Neo Sans Pro" w:eastAsia="Times New Roman" w:hAnsi="Neo Sans Pro" w:cs="Arial"/>
                <w:b/>
                <w:bCs/>
                <w:color w:val="000000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8F203" w14:textId="001099FC" w:rsidR="006424DB" w:rsidRPr="00AB6E72" w:rsidRDefault="006424DB" w:rsidP="00FE1D1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Neo Sans Pro" w:eastAsia="Times New Roman" w:hAnsi="Neo Sans Pro" w:cs="Calibri"/>
                <w:color w:val="000000"/>
                <w:sz w:val="18"/>
                <w:szCs w:val="18"/>
                <w:lang w:eastAsia="pl-PL"/>
              </w:rPr>
            </w:pPr>
            <w:r w:rsidRPr="00AB6E72">
              <w:rPr>
                <w:rFonts w:ascii="Neo Sans Pro" w:eastAsia="Times New Roman" w:hAnsi="Neo Sans Pro" w:cs="Calibri"/>
                <w:color w:val="000000"/>
                <w:sz w:val="18"/>
                <w:szCs w:val="18"/>
                <w:lang w:eastAsia="pl-PL"/>
              </w:rPr>
              <w:t xml:space="preserve">Kalendarze na 2023 rok </w:t>
            </w:r>
            <w:r w:rsidR="00FE1D1D" w:rsidRPr="00AB6E72">
              <w:rPr>
                <w:rFonts w:ascii="Neo Sans Pro" w:eastAsia="Times New Roman" w:hAnsi="Neo Sans Pro" w:cs="Calibri"/>
                <w:color w:val="000000"/>
                <w:sz w:val="18"/>
                <w:szCs w:val="18"/>
                <w:lang w:eastAsia="pl-PL"/>
              </w:rPr>
              <w:t xml:space="preserve">– </w:t>
            </w:r>
            <w:r w:rsidRPr="00AB6E72">
              <w:rPr>
                <w:rFonts w:ascii="Neo Sans Pro" w:eastAsia="Times New Roman" w:hAnsi="Neo Sans Pro" w:cs="Calibri"/>
                <w:color w:val="000000"/>
                <w:sz w:val="18"/>
                <w:szCs w:val="18"/>
                <w:lang w:eastAsia="pl-PL"/>
              </w:rPr>
              <w:t>leżące</w:t>
            </w:r>
            <w:r w:rsidR="00FE1D1D" w:rsidRPr="00AB6E72">
              <w:rPr>
                <w:rFonts w:ascii="Neo Sans Pro" w:eastAsia="Times New Roman" w:hAnsi="Neo Sans Pro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E1D1D" w:rsidRPr="00AB6E72">
              <w:rPr>
                <w:rFonts w:ascii="Neo Sans Pro" w:eastAsia="Times New Roman" w:hAnsi="Neo Sans Pro" w:cs="Arial"/>
                <w:sz w:val="18"/>
                <w:szCs w:val="18"/>
              </w:rPr>
              <w:t xml:space="preserve">, podłużny, w orientacji poziomej, układ kalendarza - tydzień na stronie z miejscem na notatki, godzinowy podział dnia, skrócone kalendarium trzech miesięcy na każdej stronie, format bloku </w:t>
            </w:r>
            <w:r w:rsidR="00FE1D1D" w:rsidRPr="00AB6E72">
              <w:rPr>
                <w:rFonts w:ascii="Neo Sans Pro" w:hAnsi="Neo Sans Pro" w:cs="Arial"/>
                <w:sz w:val="18"/>
                <w:szCs w:val="18"/>
              </w:rPr>
              <w:t xml:space="preserve">ok. 300 x 130 mm </w:t>
            </w:r>
            <w:r w:rsidR="00FE1D1D" w:rsidRPr="00AB6E72">
              <w:rPr>
                <w:rFonts w:ascii="Neo Sans Pro" w:eastAsia="Times New Roman" w:hAnsi="Neo Sans Pro" w:cs="Arial"/>
                <w:sz w:val="18"/>
                <w:szCs w:val="18"/>
              </w:rPr>
              <w:t xml:space="preserve"> ± 20 mm, grzbiet zaciskany spiralą ze sztywnego kartonu formatowanego w trójkątną podstawę, skrócone kalendarium na 2023 r.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92B8A" w14:textId="37996021" w:rsidR="006424DB" w:rsidRDefault="006424DB" w:rsidP="00F61A3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82DCA" w14:textId="097497A3" w:rsidR="006424DB" w:rsidRPr="001831BF" w:rsidRDefault="006424DB" w:rsidP="00F61A33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3</w:t>
            </w:r>
            <w:r w:rsidR="00FE1D1D"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Neo Sans Pro" w:eastAsia="Times New Roman" w:hAnsi="Neo Sans Pr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F61A33" w:rsidRPr="00812C3C" w14:paraId="2169D171" w14:textId="77777777" w:rsidTr="00565093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4473" w14:textId="77777777" w:rsidR="00F61A33" w:rsidRPr="00E63514" w:rsidRDefault="00F61A33" w:rsidP="00F61A33">
            <w:pPr>
              <w:spacing w:after="0" w:line="240" w:lineRule="auto"/>
              <w:rPr>
                <w:rFonts w:ascii="Neo Sans Pro" w:eastAsia="Times New Roman" w:hAnsi="Neo Sans Pr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A533" w14:textId="77777777" w:rsidR="00F61A33" w:rsidRPr="00E63514" w:rsidRDefault="00F61A33" w:rsidP="00F61A33">
            <w:pPr>
              <w:spacing w:after="0" w:line="240" w:lineRule="auto"/>
              <w:rPr>
                <w:rFonts w:ascii="Neo Sans Pro" w:eastAsia="Times New Roman" w:hAnsi="Neo Sans Pro" w:cs="Arial"/>
                <w:color w:val="000000"/>
                <w:lang w:eastAsia="pl-PL"/>
              </w:rPr>
            </w:pPr>
            <w:r w:rsidRPr="00E63514">
              <w:rPr>
                <w:rFonts w:ascii="Neo Sans Pro" w:eastAsia="Times New Roman" w:hAnsi="Neo Sans Pro" w:cs="Arial"/>
                <w:color w:val="000000"/>
                <w:lang w:eastAsia="pl-PL"/>
              </w:rPr>
              <w:t xml:space="preserve">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82EE" w14:textId="77777777" w:rsidR="00F61A33" w:rsidRPr="00E63514" w:rsidRDefault="00F61A33" w:rsidP="00F61A33">
            <w:pPr>
              <w:spacing w:after="0" w:line="240" w:lineRule="auto"/>
              <w:rPr>
                <w:rFonts w:ascii="Neo Sans Pro" w:eastAsia="Times New Roman" w:hAnsi="Neo Sans Pro" w:cs="Arial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9011" w14:textId="77777777" w:rsidR="00F61A33" w:rsidRPr="00E63514" w:rsidRDefault="00F61A33" w:rsidP="00F61A33">
            <w:pPr>
              <w:spacing w:after="0" w:line="240" w:lineRule="auto"/>
              <w:rPr>
                <w:rFonts w:ascii="Neo Sans Pro" w:eastAsia="Times New Roman" w:hAnsi="Neo Sans Pro" w:cs="Times New Roman"/>
                <w:sz w:val="20"/>
                <w:szCs w:val="20"/>
                <w:lang w:eastAsia="pl-PL"/>
              </w:rPr>
            </w:pPr>
          </w:p>
        </w:tc>
      </w:tr>
    </w:tbl>
    <w:p w14:paraId="20D88337" w14:textId="77777777" w:rsidR="00812C3C" w:rsidRPr="00812C3C" w:rsidRDefault="00812C3C" w:rsidP="00812C3C">
      <w:pPr>
        <w:rPr>
          <w:rFonts w:ascii="Neo Sans Pro" w:hAnsi="Neo Sans Pro"/>
          <w:b/>
          <w:sz w:val="20"/>
          <w:szCs w:val="20"/>
        </w:rPr>
      </w:pPr>
    </w:p>
    <w:sectPr w:rsidR="00812C3C" w:rsidRPr="00812C3C" w:rsidSect="00565093">
      <w:type w:val="continuous"/>
      <w:pgSz w:w="11905" w:h="16837"/>
      <w:pgMar w:top="1276" w:right="567" w:bottom="1985" w:left="1134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C3C"/>
    <w:rsid w:val="000D2793"/>
    <w:rsid w:val="000D38BF"/>
    <w:rsid w:val="000E74F4"/>
    <w:rsid w:val="001515CB"/>
    <w:rsid w:val="001831BF"/>
    <w:rsid w:val="001C02B5"/>
    <w:rsid w:val="0026517B"/>
    <w:rsid w:val="00307C85"/>
    <w:rsid w:val="00315F99"/>
    <w:rsid w:val="003C1E93"/>
    <w:rsid w:val="004324CD"/>
    <w:rsid w:val="004A1A84"/>
    <w:rsid w:val="00544CFC"/>
    <w:rsid w:val="00560D56"/>
    <w:rsid w:val="00565093"/>
    <w:rsid w:val="0057647C"/>
    <w:rsid w:val="00587622"/>
    <w:rsid w:val="005C594C"/>
    <w:rsid w:val="00603BA4"/>
    <w:rsid w:val="006220F8"/>
    <w:rsid w:val="006424DB"/>
    <w:rsid w:val="00754B4C"/>
    <w:rsid w:val="007740E8"/>
    <w:rsid w:val="00812C3C"/>
    <w:rsid w:val="008F581C"/>
    <w:rsid w:val="0097190D"/>
    <w:rsid w:val="00A0575B"/>
    <w:rsid w:val="00A520D0"/>
    <w:rsid w:val="00AB6E72"/>
    <w:rsid w:val="00B1384E"/>
    <w:rsid w:val="00B80676"/>
    <w:rsid w:val="00BB35D7"/>
    <w:rsid w:val="00C600D8"/>
    <w:rsid w:val="00C87F06"/>
    <w:rsid w:val="00C92070"/>
    <w:rsid w:val="00CA3586"/>
    <w:rsid w:val="00D07278"/>
    <w:rsid w:val="00D20F70"/>
    <w:rsid w:val="00D4573B"/>
    <w:rsid w:val="00D5029C"/>
    <w:rsid w:val="00E33BA3"/>
    <w:rsid w:val="00E63514"/>
    <w:rsid w:val="00ED06FD"/>
    <w:rsid w:val="00ED492C"/>
    <w:rsid w:val="00F1089D"/>
    <w:rsid w:val="00F61A33"/>
    <w:rsid w:val="00F9191A"/>
    <w:rsid w:val="00FE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6BAEE"/>
  <w15:chartTrackingRefBased/>
  <w15:docId w15:val="{B81CCB13-F32D-4D13-92E3-C3585E55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ZBIGNIEW WACHOWICZ</cp:lastModifiedBy>
  <cp:revision>15</cp:revision>
  <cp:lastPrinted>2022-10-03T10:50:00Z</cp:lastPrinted>
  <dcterms:created xsi:type="dcterms:W3CDTF">2022-09-21T08:28:00Z</dcterms:created>
  <dcterms:modified xsi:type="dcterms:W3CDTF">2022-11-18T10:11:00Z</dcterms:modified>
</cp:coreProperties>
</file>