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9" w:rsidRPr="00D537B9" w:rsidRDefault="00D537B9" w:rsidP="00D537B9">
      <w:pPr>
        <w:shd w:val="clear" w:color="auto" w:fill="FFFFFF"/>
        <w:spacing w:after="160" w:line="259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D537B9">
        <w:rPr>
          <w:rFonts w:ascii="Arial" w:eastAsia="Calibri" w:hAnsi="Arial" w:cs="Arial"/>
          <w:i/>
          <w:iCs/>
          <w:sz w:val="20"/>
          <w:szCs w:val="20"/>
        </w:rPr>
        <w:t>Formularz oferty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   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D537B9" w:rsidRPr="00D537B9" w:rsidRDefault="00D537B9" w:rsidP="00D537B9">
      <w:pPr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 (nazwa i adres wykonawcy)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537B9" w:rsidRPr="00D537B9" w:rsidRDefault="00D537B9" w:rsidP="00D537B9">
      <w:pPr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7B9" w:rsidRPr="00D537B9" w:rsidRDefault="00D537B9" w:rsidP="00D537B9">
      <w:pPr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</w:t>
      </w:r>
    </w:p>
    <w:p w:rsidR="00D537B9" w:rsidRPr="00D537B9" w:rsidRDefault="00D537B9" w:rsidP="00D537B9">
      <w:pPr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NIP......................................................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537B9" w:rsidRPr="00D537B9" w:rsidRDefault="00D537B9" w:rsidP="00D537B9">
      <w:pPr>
        <w:widowControl w:val="0"/>
        <w:autoSpaceDE w:val="0"/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tel./fax ………………………..…………</w:t>
      </w:r>
    </w:p>
    <w:p w:rsidR="00D537B9" w:rsidRPr="00D537B9" w:rsidRDefault="00D537B9" w:rsidP="00D537B9">
      <w:pPr>
        <w:widowControl w:val="0"/>
        <w:autoSpaceDE w:val="0"/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………………………………….…</w:t>
      </w:r>
    </w:p>
    <w:p w:rsidR="00D537B9" w:rsidRPr="00D537B9" w:rsidRDefault="00D537B9" w:rsidP="00D537B9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Zamawiający: Gmina Miasta Radomia</w:t>
      </w:r>
    </w:p>
    <w:p w:rsidR="00D537B9" w:rsidRPr="00D537B9" w:rsidRDefault="00D537B9" w:rsidP="00D537B9">
      <w:pPr>
        <w:widowControl w:val="0"/>
        <w:autoSpaceDE w:val="0"/>
        <w:autoSpaceDN w:val="0"/>
        <w:adjustRightInd w:val="0"/>
        <w:spacing w:after="0" w:line="240" w:lineRule="auto"/>
        <w:ind w:left="4532" w:right="70" w:firstLine="42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 do korespondencji: Urząd Miejski </w:t>
      </w:r>
      <w:r w:rsidRPr="00D537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Radomiu</w:t>
      </w:r>
    </w:p>
    <w:p w:rsidR="00D537B9" w:rsidRPr="00D537B9" w:rsidRDefault="00D537B9" w:rsidP="00D537B9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Biuro Zamówień Publicznych</w:t>
      </w:r>
    </w:p>
    <w:p w:rsidR="00D537B9" w:rsidRPr="00D537B9" w:rsidRDefault="00D537B9" w:rsidP="00D537B9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537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Jana Kilińskiego 30, 26-610 Radom</w:t>
      </w:r>
      <w:r w:rsidRPr="00D537B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</w:p>
    <w:p w:rsidR="00D537B9" w:rsidRPr="00D537B9" w:rsidRDefault="00D537B9" w:rsidP="00D537B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lang w:eastAsia="pl-PL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eastAsia="Times New Roman" w:hAnsi="Arial" w:cs="Arial"/>
          <w:b/>
          <w:bCs/>
          <w:lang w:eastAsia="pl-PL"/>
        </w:rPr>
      </w:pPr>
      <w:r w:rsidRPr="00D537B9">
        <w:rPr>
          <w:rFonts w:ascii="Arial" w:eastAsia="Calibri" w:hAnsi="Arial" w:cs="Arial"/>
          <w:sz w:val="20"/>
          <w:szCs w:val="20"/>
        </w:rPr>
        <w:t xml:space="preserve">W nawiązaniu do ogłoszenia o przetargu nieograniczonym, którego wartość przekracza kwoty określone </w:t>
      </w:r>
      <w:r w:rsidRPr="00D537B9">
        <w:rPr>
          <w:rFonts w:ascii="Arial" w:eastAsia="Calibri" w:hAnsi="Arial" w:cs="Arial"/>
          <w:sz w:val="20"/>
          <w:szCs w:val="20"/>
        </w:rPr>
        <w:br/>
        <w:t>w przepisach wydanych na podstawie art. 11 ust. 8 ustawy Pzp: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7B9" w:rsidRPr="00D537B9" w:rsidRDefault="00D537B9" w:rsidP="00D537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w zakresie objętym Specyfikacją Istotnych Warunków Zamówienia (SIWZ) oraz na warunkach określonych we wzorze umowy za wynagrodzeniem w wysokości: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979"/>
        <w:gridCol w:w="1415"/>
        <w:gridCol w:w="1280"/>
        <w:gridCol w:w="1694"/>
        <w:gridCol w:w="1707"/>
      </w:tblGrid>
      <w:tr w:rsidR="00CC52AD" w:rsidRPr="00CC52AD" w:rsidTr="00F92B2E">
        <w:trPr>
          <w:trHeight w:val="1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ODPADU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JEDN. </w:t>
            </w: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ZA ZAGOSPODARO-WANIE 1 MG ODPADÓW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</w:rPr>
              <w:t>SZACOWANA ILOŚĆ ODPADÓW PRZEWIDZIANYCH DO PRZYJĘCIA I ZAGOSPODAROWANIA W MG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</w:p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(kol. 3 x kol. 5)</w:t>
            </w:r>
          </w:p>
        </w:tc>
      </w:tr>
      <w:tr w:rsidR="00CC52AD" w:rsidRPr="00CC52AD" w:rsidTr="00F92B2E">
        <w:trPr>
          <w:trHeight w:val="3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CC52AD" w:rsidRPr="00CC52AD" w:rsidTr="00CC52AD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bCs/>
                <w:sz w:val="16"/>
              </w:rPr>
              <w:t>popioły z gospodarstw domowych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0,350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</w:tc>
      </w:tr>
      <w:tr w:rsidR="00CC52AD" w:rsidRPr="00CC52AD" w:rsidTr="00F92B2E">
        <w:trPr>
          <w:trHeight w:val="7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176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opakowania z papieru i tektury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D537B9" w:rsidRPr="00D537B9" w:rsidRDefault="00D537B9" w:rsidP="00D5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0,170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</w:tc>
      </w:tr>
      <w:tr w:rsidR="00CC52AD" w:rsidRPr="00CC52AD" w:rsidTr="00CC52AD">
        <w:trPr>
          <w:trHeight w:val="8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opakowania z tworzyw sztucznych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1,860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</w:tc>
      </w:tr>
      <w:tr w:rsidR="00CC52AD" w:rsidRPr="00CC52AD" w:rsidTr="00CC52AD">
        <w:trPr>
          <w:trHeight w:val="8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opakowania z metali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0,350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</w:tc>
      </w:tr>
      <w:tr w:rsidR="00CC52AD" w:rsidRPr="00CC52AD" w:rsidTr="00CC52AD">
        <w:trPr>
          <w:trHeight w:val="7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opakowania wielomateriałowe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0,170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opakowania ze szkła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17,450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opakowania zawierające pozostałości substancji niebezpiecznych lub nimi zanieczyszczone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</w:tc>
      </w:tr>
      <w:tr w:rsidR="00CC52AD" w:rsidRPr="00CC52AD" w:rsidTr="00CC52AD">
        <w:trPr>
          <w:trHeight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zużyte opony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120,000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</w:tc>
      </w:tr>
      <w:tr w:rsidR="00CC52AD" w:rsidRPr="00CC52AD" w:rsidTr="00F92B2E">
        <w:trPr>
          <w:trHeight w:val="7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odpady betonu oraz gruz betonowy z rozbiórek i remontów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12,000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</w:tc>
      </w:tr>
      <w:tr w:rsidR="00CC52AD" w:rsidRPr="00CC52AD" w:rsidTr="00F92B2E">
        <w:trPr>
          <w:trHeight w:val="6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gruz ceglany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537B9" w:rsidRPr="00D537B9" w:rsidRDefault="00D537B9" w:rsidP="00D5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  <w:p w:rsidR="00D537B9" w:rsidRPr="00D537B9" w:rsidRDefault="00D537B9" w:rsidP="00D5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0,700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odpady innych materiałów ceramicznych i elementów wyposażenia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0,170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</w:tc>
      </w:tr>
      <w:tr w:rsidR="00CC52AD" w:rsidRPr="00CC52AD" w:rsidTr="00F92B2E">
        <w:trPr>
          <w:trHeight w:val="14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zmieszane odpady z betonu, gruzu ceglanego (zmieszane odpady z betonu, gruzu ceglanego, odpadowych materiałów ceramicznych i elementów wyposażenia inne niż wymienione </w:t>
            </w:r>
          </w:p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w 17 01 06)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:rsidR="00D537B9" w:rsidRPr="00D537B9" w:rsidRDefault="00D537B9" w:rsidP="00D537B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5 360,500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drewno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0,100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szkło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0,090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tworzywa sztuczne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0,170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gleba i ziemia, w tym kamienie, inne niż wymienione w 17 05 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0,250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materiały izolacyjne inne niż wymienione </w:t>
            </w:r>
          </w:p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w 17 06 01 i 17 06 03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12,700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materiały budowlane zawierające gips inne niż wymienione w 17 08 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0,350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zmieszane odpady z budów, remontów i demontażu inne niż wymienione w 17 09 01, 17 09 02 i 17 09 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0,350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papier i tektura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14,600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szkło (nie opakowaniowe)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0,170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rozpuszczalniki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0,020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środki ochrony roślin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</w:p>
          <w:p w:rsidR="00D537B9" w:rsidRPr="00D537B9" w:rsidRDefault="00D537B9" w:rsidP="00D537B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0,350</w:t>
            </w:r>
          </w:p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lampy fluorescencyjne i inne odpady zawierające rtęć (świetlówki)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0,170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urządzenia zawierające freony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0,350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oleje i tłuszcze jadalne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oleje i tłuszcze inne niż wymienione </w:t>
            </w:r>
            <w:r w:rsidRPr="00D537B9">
              <w:rPr>
                <w:rFonts w:ascii="Arial" w:eastAsia="Calibri" w:hAnsi="Arial" w:cs="Arial"/>
                <w:sz w:val="16"/>
              </w:rPr>
              <w:br/>
              <w:t>w 20 01 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farby, tusze, farby drukarskie, kleje, lepiszcze i żywice zawierające substancje niebezpieczne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farby, tusze, farby drukarskie, kleje, lepiszcze i żywice inne niż wymienione </w:t>
            </w:r>
            <w:r w:rsidRPr="00D537B9">
              <w:rPr>
                <w:rFonts w:ascii="Arial" w:eastAsia="Calibri" w:hAnsi="Arial" w:cs="Arial"/>
                <w:sz w:val="16"/>
              </w:rPr>
              <w:br/>
              <w:t>w 20 01 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2,300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detergenty zawierające substancje niebezpieczne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detergenty inne niż wymienione </w:t>
            </w:r>
            <w:r w:rsidRPr="00D537B9">
              <w:rPr>
                <w:rFonts w:ascii="Arial" w:eastAsia="Calibri" w:hAnsi="Arial" w:cs="Arial"/>
                <w:sz w:val="16"/>
              </w:rPr>
              <w:br/>
              <w:t>w 20 01 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0,020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leki cytotoksyczne i cytostatyczne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0,005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przeterminowane leki </w:t>
            </w:r>
          </w:p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(inne niż wymienione w 20 01 31)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zużyte baterie i akumulatory (baterie </w:t>
            </w:r>
            <w:r w:rsidRPr="00D537B9">
              <w:rPr>
                <w:rFonts w:ascii="Arial" w:eastAsia="Calibri" w:hAnsi="Arial" w:cs="Arial"/>
                <w:sz w:val="16"/>
              </w:rPr>
              <w:br/>
              <w:t xml:space="preserve">|i akumulatory łącznie z bateriami </w:t>
            </w:r>
          </w:p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i akumulatorami  wymienionymi </w:t>
            </w:r>
            <w:r w:rsidRPr="00D537B9">
              <w:rPr>
                <w:rFonts w:ascii="Arial" w:eastAsia="Calibri" w:hAnsi="Arial" w:cs="Arial"/>
                <w:sz w:val="16"/>
              </w:rPr>
              <w:br/>
              <w:t>w 16 06 01, 16 06 02 lub 16 06 03 oraz niesortowalne baterie i akumulatory zawierające te baterie)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baterie i akumulatory inne niż wymienione </w:t>
            </w:r>
            <w:r w:rsidRPr="00D537B9">
              <w:rPr>
                <w:rFonts w:ascii="Arial" w:eastAsia="Calibri" w:hAnsi="Arial" w:cs="Arial"/>
                <w:sz w:val="16"/>
              </w:rPr>
              <w:br/>
              <w:t>w 20 01 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50,000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 xml:space="preserve">zużyte urządzenia elektryczne i elektroniczne inne niż wymienione </w:t>
            </w:r>
            <w:r w:rsidRPr="00D537B9">
              <w:rPr>
                <w:rFonts w:ascii="Arial" w:eastAsia="Calibri" w:hAnsi="Arial" w:cs="Arial"/>
                <w:sz w:val="16"/>
              </w:rPr>
              <w:br/>
              <w:t xml:space="preserve">w 20 01 21, 20 01 23 i </w:t>
            </w:r>
            <w:r w:rsidRPr="00D537B9">
              <w:rPr>
                <w:rFonts w:ascii="Arial" w:eastAsia="Calibri" w:hAnsi="Arial" w:cs="Arial"/>
                <w:sz w:val="16"/>
              </w:rPr>
              <w:br/>
              <w:t>20 01 35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27,000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tworzywa sztuczne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0,170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metale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17,200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środki ochrony roślin inne niż wymienione w 20 01 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odpady z gospodarstw domowych powstałe w wyniku iniekcji, w tym igły i strzykawki oraz monitoringu substancji we krwi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0,010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odpady ulegające biodegradacji (odpady zielone)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183,500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odpady wielkogabarytowe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7B9" w:rsidRPr="00D537B9" w:rsidRDefault="00D537B9" w:rsidP="00D537B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ar-SA"/>
              </w:rPr>
            </w:pPr>
            <w:r w:rsidRPr="00D537B9">
              <w:rPr>
                <w:rFonts w:ascii="Arial" w:eastAsia="Calibri" w:hAnsi="Arial" w:cs="Arial"/>
                <w:sz w:val="16"/>
              </w:rPr>
              <w:t>500,000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…………..………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PROWADZENIE PUNKTU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JEDN. </w:t>
            </w: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 1 M-C PROWADZENIA PUNKTU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PRZEWIDYWANY OKRES OBOWIĄZYWANIA UMOWY </w:t>
            </w:r>
            <w:r w:rsidRPr="00D537B9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(12 miesięcy)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</w:p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(kol. 3 x kol. 5)</w:t>
            </w:r>
          </w:p>
        </w:tc>
      </w:tr>
      <w:tr w:rsidR="00CC52AD" w:rsidRPr="00CC52AD" w:rsidTr="00F92B2E">
        <w:trPr>
          <w:trHeight w:val="3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CC52AD" w:rsidRPr="00CC52AD" w:rsidTr="00F92B2E">
        <w:trPr>
          <w:trHeight w:val="6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Miesięczna opłata ryczałtowa za prowadzenie punktu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 miesięcy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CC52AD" w:rsidRPr="00CC52AD" w:rsidTr="00F92B2E">
        <w:trPr>
          <w:trHeight w:val="647"/>
        </w:trPr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WARTOŚĆ ZA CAŁOŚĆ PRZEDMIOTU ZAMÓWIENIA (suma poz. z wierszy od 1 do 44 z kolumny 6)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……………..………*)</w:t>
            </w:r>
          </w:p>
        </w:tc>
      </w:tr>
      <w:tr w:rsidR="00CC52AD" w:rsidRPr="00CC52AD" w:rsidTr="00F92B2E">
        <w:trPr>
          <w:trHeight w:val="648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ŁĄCZNA WARTOŚĆ ZA CAŁOŚĆ PRZEDMIOTU ZAMÓWIENIA SŁOWNIE ZŁOTYCH</w:t>
            </w: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</w:p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537B9" w:rsidRPr="00D537B9" w:rsidRDefault="00D537B9" w:rsidP="00D537B9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37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….....................................................................................................................................................................................zł*)</w:t>
            </w:r>
          </w:p>
        </w:tc>
      </w:tr>
    </w:tbl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stanowi łączna cena jaką zamawiający jest obowiązany zapłacić wykonawcy za wykonanie czynności opisanych w pkt. III. SIWZ. W cenie uwzględnia się podatek od towarów i usług oraz podatek akcyzowy (cena brutto), jeżeli na podstawie odrębnych przepisów sprzedaż towaru (usługi) podlega obciążeniu podatkiem od towarów i usług lub podatkiem akcyzowym, z uwzględnieniem pkt. XVIII.22 SIWZ. </w:t>
      </w:r>
    </w:p>
    <w:p w:rsidR="00D537B9" w:rsidRPr="00D537B9" w:rsidRDefault="00D537B9" w:rsidP="00D537B9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UWAGA!!! W sytuacji opisanej w pkt. XVIII.22 SIWZ, Wykonawca zobowiązany jest podać wartość przedmiotu zamówienia bez kwoty podatku, którego obowiązek zapłaty leży </w:t>
      </w:r>
      <w:r w:rsidRPr="00D537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 stronie Zamawiającego</w:t>
      </w:r>
      <w:r w:rsidRPr="00D537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jednocześnie zobowiązany jest złożyć  w tym zakresie stosowną informację.</w:t>
      </w:r>
    </w:p>
    <w:p w:rsidR="00D537B9" w:rsidRDefault="00D537B9" w:rsidP="00D537B9">
      <w:pPr>
        <w:spacing w:after="0" w:line="240" w:lineRule="auto"/>
        <w:ind w:left="357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2AD" w:rsidRDefault="00CC52AD" w:rsidP="00D537B9">
      <w:pPr>
        <w:spacing w:after="0" w:line="240" w:lineRule="auto"/>
        <w:ind w:left="357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7B9" w:rsidRPr="00D537B9" w:rsidRDefault="00D537B9" w:rsidP="00D537B9">
      <w:pPr>
        <w:numPr>
          <w:ilvl w:val="0"/>
          <w:numId w:val="2"/>
        </w:numPr>
        <w:spacing w:after="0" w:line="240" w:lineRule="auto"/>
        <w:ind w:right="70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Oświadczam (oświadczamy), że </w:t>
      </w:r>
      <w:r w:rsidRPr="00D537B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PSZOK będzie otwarty: </w:t>
      </w:r>
    </w:p>
    <w:p w:rsidR="00D537B9" w:rsidRPr="00D537B9" w:rsidRDefault="00D537B9" w:rsidP="00D537B9">
      <w:pPr>
        <w:spacing w:after="0" w:line="240" w:lineRule="auto"/>
        <w:ind w:left="357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33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3"/>
        <w:gridCol w:w="1702"/>
      </w:tblGrid>
      <w:tr w:rsidR="00CC52AD" w:rsidRPr="00CC52AD" w:rsidTr="00F92B2E">
        <w:trPr>
          <w:trHeight w:val="49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37B9">
              <w:rPr>
                <w:rFonts w:ascii="Arial" w:eastAsia="Calibri" w:hAnsi="Arial" w:cs="Arial"/>
                <w:b/>
                <w:sz w:val="18"/>
                <w:szCs w:val="18"/>
              </w:rPr>
              <w:t>GODZINY OTWARCIA PSZOK W SOBOTY</w:t>
            </w:r>
          </w:p>
        </w:tc>
      </w:tr>
      <w:tr w:rsidR="00CC52AD" w:rsidRPr="00CC52AD" w:rsidTr="00F92B2E">
        <w:trPr>
          <w:trHeight w:val="7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>w soboty (oprócz dni świątecznych)</w:t>
            </w:r>
          </w:p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</w:pP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>w godzinach 8</w:t>
            </w:r>
            <w:r w:rsidRPr="00D537B9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- 14</w:t>
            </w:r>
            <w:r w:rsidRPr="00D537B9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 xml:space="preserve">00 </w:t>
            </w:r>
          </w:p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>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537B9">
              <w:rPr>
                <w:rFonts w:ascii="Arial" w:eastAsia="Calibri" w:hAnsi="Arial" w:cs="Arial"/>
                <w:sz w:val="32"/>
                <w:szCs w:val="32"/>
              </w:rPr>
              <w:sym w:font="Wingdings 2" w:char="F0A3"/>
            </w:r>
          </w:p>
        </w:tc>
      </w:tr>
      <w:tr w:rsidR="00CC52AD" w:rsidRPr="00CC52AD" w:rsidTr="00F92B2E">
        <w:trPr>
          <w:trHeight w:val="6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>w soboty (oprócz dni świątecznych)</w:t>
            </w:r>
          </w:p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</w:pP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>w godzinach 8</w:t>
            </w:r>
            <w:r w:rsidRPr="00D537B9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- 15</w:t>
            </w:r>
            <w:r w:rsidRPr="00D537B9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00</w:t>
            </w:r>
          </w:p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>20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537B9">
              <w:rPr>
                <w:rFonts w:ascii="Arial" w:eastAsia="Calibri" w:hAnsi="Arial" w:cs="Arial"/>
                <w:sz w:val="32"/>
                <w:szCs w:val="32"/>
              </w:rPr>
              <w:sym w:font="Wingdings 2" w:char="F0A3"/>
            </w:r>
          </w:p>
        </w:tc>
      </w:tr>
      <w:tr w:rsidR="00CC52AD" w:rsidRPr="00CC52AD" w:rsidTr="00F92B2E">
        <w:trPr>
          <w:trHeight w:val="6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>w soboty (oprócz dni świątecznych)</w:t>
            </w:r>
          </w:p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</w:pP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>w godzinach 8</w:t>
            </w:r>
            <w:r w:rsidRPr="00D537B9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- 16</w:t>
            </w:r>
            <w:r w:rsidRPr="00D537B9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00</w:t>
            </w:r>
          </w:p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537B9">
              <w:rPr>
                <w:rFonts w:ascii="Arial" w:eastAsia="Calibri" w:hAnsi="Arial" w:cs="Arial"/>
                <w:bCs/>
                <w:sz w:val="18"/>
                <w:szCs w:val="18"/>
              </w:rPr>
              <w:t>40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B9" w:rsidRPr="00D537B9" w:rsidRDefault="00D537B9" w:rsidP="00D537B9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537B9">
              <w:rPr>
                <w:rFonts w:ascii="Arial" w:eastAsia="Calibri" w:hAnsi="Arial" w:cs="Arial"/>
                <w:sz w:val="32"/>
                <w:szCs w:val="32"/>
              </w:rPr>
              <w:sym w:font="Wingdings 2" w:char="F0A3"/>
            </w:r>
          </w:p>
        </w:tc>
      </w:tr>
    </w:tbl>
    <w:p w:rsidR="00D537B9" w:rsidRPr="00D537B9" w:rsidRDefault="00D537B9" w:rsidP="00D537B9">
      <w:pPr>
        <w:spacing w:after="0" w:line="240" w:lineRule="auto"/>
        <w:ind w:left="357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7B9" w:rsidRPr="00D537B9" w:rsidRDefault="00D537B9" w:rsidP="00D537B9">
      <w:pPr>
        <w:spacing w:after="160" w:line="259" w:lineRule="auto"/>
        <w:ind w:left="284" w:right="70"/>
        <w:jc w:val="both"/>
        <w:rPr>
          <w:rFonts w:ascii="Arial" w:eastAsia="Calibri" w:hAnsi="Arial" w:cs="Arial"/>
          <w:b/>
          <w:sz w:val="20"/>
        </w:rPr>
      </w:pPr>
      <w:r w:rsidRPr="00D537B9">
        <w:rPr>
          <w:rFonts w:ascii="Arial" w:eastAsia="Calibri" w:hAnsi="Arial" w:cs="Arial"/>
          <w:b/>
          <w:sz w:val="20"/>
        </w:rPr>
        <w:t xml:space="preserve">UWAGA!!! </w:t>
      </w:r>
    </w:p>
    <w:p w:rsidR="00D537B9" w:rsidRPr="00D537B9" w:rsidRDefault="00D537B9" w:rsidP="00D537B9">
      <w:pPr>
        <w:spacing w:after="160"/>
        <w:ind w:left="284" w:right="70"/>
        <w:jc w:val="both"/>
        <w:rPr>
          <w:rFonts w:ascii="Arial" w:eastAsia="Calibri" w:hAnsi="Arial" w:cs="Arial"/>
          <w:b/>
          <w:sz w:val="20"/>
          <w:szCs w:val="20"/>
        </w:rPr>
      </w:pPr>
      <w:r w:rsidRPr="00D537B9">
        <w:rPr>
          <w:rFonts w:ascii="Arial" w:eastAsia="Calibri" w:hAnsi="Arial" w:cs="Arial"/>
          <w:b/>
          <w:sz w:val="20"/>
        </w:rPr>
        <w:t xml:space="preserve">Informację dotyczącą godzin otwarcia PSZOK w soboty należy wskazać poprzez zaznaczenie jednego odpowiedniego wariantu (kwadratu) odpowiadającego deklarowanym godzinom otwarcia </w:t>
      </w:r>
      <w:r w:rsidRPr="00D537B9">
        <w:rPr>
          <w:rFonts w:ascii="Arial" w:eastAsia="Calibri" w:hAnsi="Arial" w:cs="Arial"/>
          <w:b/>
          <w:sz w:val="20"/>
          <w:szCs w:val="20"/>
        </w:rPr>
        <w:t>PSZOK w soboty.</w:t>
      </w:r>
    </w:p>
    <w:p w:rsidR="00D537B9" w:rsidRPr="00D537B9" w:rsidRDefault="00D537B9" w:rsidP="00D537B9">
      <w:pPr>
        <w:numPr>
          <w:ilvl w:val="0"/>
          <w:numId w:val="2"/>
        </w:numPr>
        <w:spacing w:after="0" w:line="259" w:lineRule="auto"/>
        <w:ind w:left="284" w:right="70" w:hanging="284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przedmiotu zamówienia: </w:t>
      </w:r>
      <w:r w:rsidRPr="00D537B9">
        <w:rPr>
          <w:rFonts w:ascii="Arial" w:eastAsia="Times New Roman" w:hAnsi="Arial" w:cs="Arial"/>
          <w:b/>
          <w:sz w:val="20"/>
          <w:szCs w:val="20"/>
          <w:lang w:eastAsia="pl-PL"/>
        </w:rPr>
        <w:t>12 miesięcy od dnia podpisania umowy.</w:t>
      </w:r>
    </w:p>
    <w:p w:rsidR="00D537B9" w:rsidRPr="00D537B9" w:rsidRDefault="00D537B9" w:rsidP="00D537B9">
      <w:pPr>
        <w:shd w:val="clear" w:color="auto" w:fill="FFFFFF"/>
        <w:spacing w:after="0"/>
        <w:ind w:left="720" w:hanging="43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537B9">
        <w:rPr>
          <w:rFonts w:ascii="Arial" w:eastAsia="Calibri" w:hAnsi="Arial" w:cs="Arial"/>
          <w:b/>
          <w:sz w:val="20"/>
          <w:szCs w:val="20"/>
          <w:u w:val="single"/>
        </w:rPr>
        <w:t>UWAGA!</w:t>
      </w:r>
    </w:p>
    <w:p w:rsidR="00D537B9" w:rsidRPr="00D537B9" w:rsidRDefault="00D537B9" w:rsidP="00D537B9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37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Wykonawca zobowiązany jest uruchomić PSZOK najpóźniej w terminie 3 dni od dnia zawarcia umowy. </w:t>
      </w:r>
    </w:p>
    <w:p w:rsidR="00D537B9" w:rsidRPr="00D537B9" w:rsidRDefault="00D537B9" w:rsidP="00D537B9">
      <w:pPr>
        <w:shd w:val="clear" w:color="auto" w:fill="FFFFFF"/>
        <w:spacing w:after="0"/>
        <w:ind w:left="284"/>
        <w:jc w:val="both"/>
        <w:rPr>
          <w:rFonts w:ascii="Arial" w:eastAsia="Calibri" w:hAnsi="Arial" w:cs="Arial"/>
          <w:b/>
          <w:sz w:val="10"/>
          <w:szCs w:val="20"/>
          <w:u w:val="single"/>
        </w:rPr>
      </w:pPr>
    </w:p>
    <w:p w:rsidR="00D537B9" w:rsidRPr="00D537B9" w:rsidRDefault="00D537B9" w:rsidP="00D537B9">
      <w:pPr>
        <w:numPr>
          <w:ilvl w:val="0"/>
          <w:numId w:val="2"/>
        </w:numPr>
        <w:spacing w:after="0" w:line="259" w:lineRule="auto"/>
        <w:ind w:right="70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niniejszą ofertą przez okres </w:t>
      </w:r>
      <w:r w:rsidRPr="00D537B9">
        <w:rPr>
          <w:rFonts w:ascii="Arial" w:eastAsia="Times New Roman" w:hAnsi="Arial" w:cs="Arial"/>
          <w:b/>
          <w:sz w:val="20"/>
          <w:szCs w:val="20"/>
          <w:lang w:eastAsia="pl-PL"/>
        </w:rPr>
        <w:t>60 dni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>. Bieg terminu rozpoczyna się wraz z upływem terminu składania ofert.</w:t>
      </w:r>
    </w:p>
    <w:p w:rsidR="00D537B9" w:rsidRPr="00D537B9" w:rsidRDefault="00D537B9" w:rsidP="00D537B9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 nas zaakceptowany i w przypadku wybrania naszej oferty zobowiązujemy się do zawarcia umowy na warunkach określonych we wzorze, </w:t>
      </w:r>
      <w:r w:rsidRPr="00D537B9">
        <w:rPr>
          <w:rFonts w:ascii="Arial" w:eastAsia="Times New Roman" w:hAnsi="Arial" w:cs="Arial"/>
          <w:b/>
          <w:sz w:val="20"/>
          <w:szCs w:val="20"/>
          <w:lang w:eastAsia="pl-PL"/>
        </w:rPr>
        <w:t>w miejscu i terminie wskazanym przez Zamawiającego.</w:t>
      </w:r>
    </w:p>
    <w:p w:rsidR="00D537B9" w:rsidRPr="00D537B9" w:rsidRDefault="00D537B9" w:rsidP="00D537B9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Wadium w kwocie </w:t>
      </w:r>
      <w:r w:rsidRPr="00D537B9">
        <w:rPr>
          <w:rFonts w:ascii="Arial" w:eastAsia="Times New Roman" w:hAnsi="Arial" w:cs="Arial"/>
          <w:b/>
          <w:sz w:val="20"/>
          <w:szCs w:val="20"/>
          <w:lang w:eastAsia="pl-PL"/>
        </w:rPr>
        <w:t>20 000,00 zł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 zostało uiszczone w dniu ………………………………………..…………</w:t>
      </w:r>
      <w:r w:rsidRPr="00D537B9">
        <w:rPr>
          <w:rFonts w:ascii="Arial" w:eastAsia="Calibri" w:hAnsi="Arial" w:cs="Arial"/>
        </w:rPr>
        <w:t xml:space="preserve"> </w:t>
      </w:r>
      <w:r w:rsidRPr="00D537B9">
        <w:rPr>
          <w:rFonts w:ascii="Arial" w:eastAsia="Calibri" w:hAnsi="Arial" w:cs="Arial"/>
        </w:rPr>
        <w:br/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>w formie ……………………………….…………………………….…………………....……….</w:t>
      </w:r>
    </w:p>
    <w:p w:rsidR="00D537B9" w:rsidRPr="00D537B9" w:rsidRDefault="00D537B9" w:rsidP="00D537B9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Wadium wpłacone w pieniądzu proszę zwrócić na rachunek bankowy: </w:t>
      </w:r>
    </w:p>
    <w:p w:rsidR="00D537B9" w:rsidRPr="00D537B9" w:rsidRDefault="00D537B9" w:rsidP="00D537B9">
      <w:pPr>
        <w:autoSpaceDE w:val="0"/>
        <w:autoSpaceDN w:val="0"/>
        <w:adjustRightInd w:val="0"/>
        <w:spacing w:after="0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……………………………………………………………………………………………..………………………..</w:t>
      </w:r>
    </w:p>
    <w:p w:rsidR="00D537B9" w:rsidRPr="00D537B9" w:rsidRDefault="00D537B9" w:rsidP="00D537B9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W przypadku odstąpienia przeze mnie od zawarcia umowy nie będę rościć pretensji do wpłaconego wadium.</w:t>
      </w:r>
    </w:p>
    <w:p w:rsidR="00D537B9" w:rsidRPr="00D537B9" w:rsidRDefault="00D537B9" w:rsidP="00D537B9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D537B9" w:rsidRPr="00D537B9" w:rsidRDefault="00D537B9" w:rsidP="00D537B9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Przed podpisaniem umowy zobowiązujemy się do wniesienia </w:t>
      </w:r>
      <w:r w:rsidRPr="00D537B9">
        <w:rPr>
          <w:rFonts w:ascii="Arial" w:eastAsia="Times New Roman" w:hAnsi="Arial" w:cs="Arial"/>
          <w:b/>
          <w:sz w:val="20"/>
          <w:szCs w:val="20"/>
          <w:lang w:eastAsia="pl-PL"/>
        </w:rPr>
        <w:t>zabezpieczenia należytego wykonania umowy w wysokości 5% ceny ofertowej stanowiącej maksymalną nominalną wartość zobowiązania.</w:t>
      </w:r>
    </w:p>
    <w:p w:rsidR="00D537B9" w:rsidRPr="00D537B9" w:rsidRDefault="00D537B9" w:rsidP="00D537B9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D537B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537B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mogę/możemy zgodnie z art. 8 ust. 3 ustawy z dnia 29 stycznia 2004r. – Prawo zamówień publicznych (tekst jednolity: Dz. U. z 2019, poz. 1843)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D537B9" w:rsidRPr="00D537B9" w:rsidRDefault="00D537B9" w:rsidP="00D537B9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537B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537B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D537B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537B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D537B9" w:rsidRPr="00D537B9" w:rsidRDefault="00D537B9" w:rsidP="00D537B9">
      <w:pPr>
        <w:shd w:val="clear" w:color="auto" w:fill="FFFFFF"/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D537B9" w:rsidRPr="00D537B9" w:rsidRDefault="00D537B9" w:rsidP="00D537B9">
      <w:pPr>
        <w:shd w:val="clear" w:color="auto" w:fill="FFFFFF"/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D537B9" w:rsidRPr="00D537B9" w:rsidRDefault="00D537B9" w:rsidP="00D537B9">
      <w:pPr>
        <w:shd w:val="clear" w:color="auto" w:fill="FFFFFF"/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537B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537B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konsekwencją niepodania danych osobowych będzie brak możliwości udziału w postępowaniu </w:t>
      </w:r>
      <w:r w:rsidRPr="00D537B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D537B9" w:rsidRPr="00D537B9" w:rsidRDefault="00D537B9" w:rsidP="00D537B9">
      <w:pPr>
        <w:shd w:val="clear" w:color="auto" w:fill="FFFFFF"/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D537B9" w:rsidRPr="00D537B9" w:rsidRDefault="00D537B9" w:rsidP="00D537B9">
      <w:pPr>
        <w:shd w:val="clear" w:color="auto" w:fill="FFFFFF"/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D537B9" w:rsidRPr="00D537B9" w:rsidRDefault="00D537B9" w:rsidP="00D537B9">
      <w:pPr>
        <w:shd w:val="clear" w:color="auto" w:fill="FFFFFF"/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D537B9" w:rsidRPr="00D537B9" w:rsidRDefault="00D537B9" w:rsidP="00D537B9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537B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537B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537B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537B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537B9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D537B9" w:rsidRPr="00D537B9" w:rsidRDefault="00D537B9" w:rsidP="00D537B9">
      <w:pPr>
        <w:shd w:val="clear" w:color="auto" w:fill="FFFFFF"/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537B9" w:rsidRPr="00D537B9" w:rsidRDefault="00D537B9" w:rsidP="00D537B9">
      <w:pPr>
        <w:shd w:val="clear" w:color="auto" w:fill="FFFFFF"/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537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D537B9" w:rsidRPr="00D537B9" w:rsidRDefault="00D537B9" w:rsidP="00D537B9">
      <w:pPr>
        <w:shd w:val="clear" w:color="auto" w:fill="FFFFFF"/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D537B9" w:rsidRPr="00D537B9" w:rsidRDefault="00D537B9" w:rsidP="00D537B9">
      <w:pPr>
        <w:shd w:val="clear" w:color="auto" w:fill="FFFFFF"/>
        <w:spacing w:after="0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537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D537B9" w:rsidRPr="00D537B9" w:rsidRDefault="00D537B9" w:rsidP="00D537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537B9" w:rsidRPr="00D537B9" w:rsidRDefault="00D537B9" w:rsidP="00D537B9">
      <w:pPr>
        <w:shd w:val="clear" w:color="auto" w:fill="FFFFFF"/>
        <w:spacing w:after="0"/>
        <w:ind w:left="1026"/>
        <w:jc w:val="both"/>
        <w:rPr>
          <w:rFonts w:ascii="Arial" w:eastAsia="Calibri" w:hAnsi="Arial" w:cs="Arial"/>
          <w:i/>
          <w:sz w:val="20"/>
          <w:szCs w:val="20"/>
        </w:rPr>
      </w:pPr>
      <w:r w:rsidRPr="00D537B9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D537B9" w:rsidRPr="00D537B9" w:rsidRDefault="00D537B9" w:rsidP="00D537B9">
      <w:pPr>
        <w:shd w:val="clear" w:color="auto" w:fill="FFFFFF"/>
        <w:spacing w:after="0"/>
        <w:ind w:left="1026"/>
        <w:jc w:val="both"/>
        <w:rPr>
          <w:rFonts w:ascii="Arial" w:eastAsia="Calibri" w:hAnsi="Arial" w:cs="Arial"/>
          <w:sz w:val="10"/>
          <w:szCs w:val="20"/>
        </w:rPr>
      </w:pPr>
    </w:p>
    <w:p w:rsidR="00D537B9" w:rsidRPr="00D537B9" w:rsidRDefault="00D537B9" w:rsidP="00D537B9">
      <w:pPr>
        <w:shd w:val="clear" w:color="auto" w:fill="FFFFFF"/>
        <w:spacing w:after="0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 xml:space="preserve">UWAGA !!!! </w:t>
      </w:r>
    </w:p>
    <w:p w:rsidR="00D537B9" w:rsidRPr="00D537B9" w:rsidRDefault="00D537B9" w:rsidP="00D537B9">
      <w:pPr>
        <w:shd w:val="clear" w:color="auto" w:fill="FFFFFF"/>
        <w:spacing w:after="0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D537B9">
        <w:rPr>
          <w:rFonts w:ascii="Arial" w:eastAsia="Calibri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D537B9">
        <w:rPr>
          <w:rFonts w:ascii="Arial" w:eastAsia="Calibri" w:hAnsi="Arial" w:cs="Arial"/>
          <w:sz w:val="20"/>
          <w:szCs w:val="20"/>
        </w:rPr>
        <w:br/>
        <w:t>z 2017 r. poz. 570 oraz z 2018 r. poz. 1000, 1544 i 1669).</w:t>
      </w:r>
    </w:p>
    <w:p w:rsidR="00D537B9" w:rsidRPr="00D537B9" w:rsidRDefault="00D537B9" w:rsidP="00D537B9">
      <w:pPr>
        <w:shd w:val="clear" w:color="auto" w:fill="FFFFFF"/>
        <w:spacing w:after="0"/>
        <w:ind w:left="1026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shd w:val="clear" w:color="auto" w:fill="FFFFFF"/>
        <w:spacing w:after="0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D537B9" w:rsidRPr="00D537B9" w:rsidRDefault="00D537B9" w:rsidP="00D537B9">
      <w:pPr>
        <w:shd w:val="clear" w:color="auto" w:fill="FFFFFF"/>
        <w:spacing w:after="0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D537B9" w:rsidRPr="00D537B9" w:rsidRDefault="00D537B9" w:rsidP="00D537B9">
      <w:pPr>
        <w:shd w:val="clear" w:color="auto" w:fill="FFFFFF"/>
        <w:spacing w:after="0"/>
        <w:ind w:left="1026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shd w:val="clear" w:color="auto" w:fill="FFFFFF"/>
        <w:spacing w:after="0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D537B9" w:rsidRPr="00D537B9" w:rsidRDefault="00D537B9" w:rsidP="00D537B9">
      <w:pPr>
        <w:shd w:val="clear" w:color="auto" w:fill="FFFFFF"/>
        <w:spacing w:after="0"/>
        <w:ind w:left="1026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D537B9">
        <w:rPr>
          <w:rFonts w:ascii="Arial" w:eastAsia="Times New Roman" w:hAnsi="Arial" w:cs="Arial"/>
          <w:sz w:val="20"/>
          <w:szCs w:val="20"/>
          <w:lang w:eastAsia="pl-PL"/>
        </w:rPr>
        <w:t>Data    .....................................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537B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………………………………………..…………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4956"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D537B9" w:rsidRPr="00D537B9" w:rsidSect="008B642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D537B9">
        <w:rPr>
          <w:rFonts w:ascii="Arial" w:eastAsia="Times New Roman" w:hAnsi="Arial" w:cs="Arial"/>
          <w:sz w:val="16"/>
          <w:szCs w:val="16"/>
          <w:lang w:eastAsia="pl-PL"/>
        </w:rPr>
        <w:t>(Podpis i pieczęć  wykonawcy/osoby uprawnionej do reprezentowania wykonawcy)</w:t>
      </w:r>
    </w:p>
    <w:p w:rsidR="00D537B9" w:rsidRPr="00D537B9" w:rsidRDefault="00D537B9" w:rsidP="00D537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eastAsia="Calibri" w:hAnsi="Arial" w:cs="Arial"/>
          <w:i/>
          <w:iCs/>
          <w:sz w:val="20"/>
          <w:szCs w:val="20"/>
        </w:rPr>
      </w:pPr>
    </w:p>
    <w:p w:rsidR="00D537B9" w:rsidRPr="00D537B9" w:rsidRDefault="00D537B9" w:rsidP="00D537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56" w:right="70" w:firstLine="6"/>
        <w:jc w:val="right"/>
        <w:rPr>
          <w:rFonts w:ascii="Arial" w:eastAsia="Calibri" w:hAnsi="Arial" w:cs="Arial"/>
          <w:sz w:val="16"/>
          <w:szCs w:val="16"/>
        </w:rPr>
      </w:pPr>
      <w:r w:rsidRPr="00D537B9">
        <w:rPr>
          <w:rFonts w:ascii="Arial" w:eastAsia="Calibri" w:hAnsi="Arial" w:cs="Arial"/>
          <w:i/>
          <w:iCs/>
          <w:sz w:val="20"/>
          <w:szCs w:val="20"/>
        </w:rPr>
        <w:t>Załącznik nr 1 do oferty</w:t>
      </w:r>
    </w:p>
    <w:p w:rsidR="00D537B9" w:rsidRPr="00D537B9" w:rsidRDefault="00D537B9" w:rsidP="00D537B9">
      <w:pPr>
        <w:autoSpaceDE w:val="0"/>
        <w:autoSpaceDN w:val="0"/>
        <w:adjustRightInd w:val="0"/>
        <w:spacing w:after="160" w:line="360" w:lineRule="auto"/>
        <w:ind w:left="5580" w:right="70"/>
        <w:rPr>
          <w:rFonts w:ascii="Arial" w:eastAsia="Calibri" w:hAnsi="Arial" w:cs="Arial"/>
          <w:strike/>
          <w:sz w:val="20"/>
          <w:szCs w:val="20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 xml:space="preserve">  (nazwa i adres innego podmiotu)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eastAsia="Calibri" w:hAnsi="Arial" w:cs="Arial"/>
          <w:b/>
          <w:bCs/>
          <w:strike/>
          <w:sz w:val="20"/>
          <w:szCs w:val="20"/>
          <w:u w:val="single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537B9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OŚWIADCZENIE </w:t>
      </w:r>
      <w:r w:rsidRPr="00D537B9">
        <w:rPr>
          <w:rFonts w:ascii="Arial" w:eastAsia="Calibri" w:hAnsi="Arial" w:cs="Arial"/>
          <w:b/>
          <w:sz w:val="20"/>
          <w:szCs w:val="20"/>
          <w:u w:val="single"/>
        </w:rPr>
        <w:t>O UDOSTĘPNIENIU ZASOBÓW INNEGO PODMIOTU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eastAsia="Calibri" w:hAnsi="Arial" w:cs="Arial"/>
          <w:b/>
          <w:bCs/>
          <w:strike/>
          <w:sz w:val="20"/>
          <w:szCs w:val="20"/>
          <w:u w:val="single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eastAsia="Calibri" w:hAnsi="Arial" w:cs="Arial"/>
          <w:strike/>
          <w:sz w:val="20"/>
          <w:szCs w:val="20"/>
        </w:rPr>
      </w:pPr>
    </w:p>
    <w:p w:rsidR="00D537B9" w:rsidRPr="00D537B9" w:rsidRDefault="00D537B9" w:rsidP="00D537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537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postępowaniu o udzielenie zamówienia publicznego </w:t>
      </w:r>
      <w:r w:rsidRPr="00D537B9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na usługę utworzenia i prowadzenia Punktu Selektywnego Zbierania Odpadów Komunalnych (PSZOK) na terenie Gminy Miasta Radomia wraz </w:t>
      </w:r>
      <w:r w:rsidRPr="00D537B9">
        <w:rPr>
          <w:rFonts w:ascii="Arial" w:eastAsia="Times New Roman" w:hAnsi="Arial" w:cs="Arial"/>
          <w:b/>
          <w:sz w:val="20"/>
          <w:szCs w:val="20"/>
          <w:lang w:eastAsia="x-none"/>
        </w:rPr>
        <w:br/>
      </w:r>
      <w:r w:rsidRPr="00D537B9">
        <w:rPr>
          <w:rFonts w:ascii="Arial" w:eastAsia="Times New Roman" w:hAnsi="Arial" w:cs="Arial"/>
          <w:b/>
          <w:sz w:val="20"/>
          <w:szCs w:val="20"/>
          <w:lang w:val="x-none" w:eastAsia="x-none"/>
        </w:rPr>
        <w:t>z zagospodarowaniem dostarczonych do PSZOK odpadów komunalnych,</w:t>
      </w:r>
      <w:r w:rsidRPr="00D537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zobowiązuję się do udostępnienia następujących zasobów na zasadach określonych w art. 22a ustawy Pzp:</w:t>
      </w:r>
    </w:p>
    <w:p w:rsidR="00D537B9" w:rsidRPr="00D537B9" w:rsidRDefault="00D537B9" w:rsidP="00D53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D537B9" w:rsidRPr="00D537B9" w:rsidRDefault="00D537B9" w:rsidP="00D537B9">
      <w:pPr>
        <w:numPr>
          <w:ilvl w:val="0"/>
          <w:numId w:val="1"/>
        </w:numPr>
        <w:spacing w:after="0" w:line="240" w:lineRule="auto"/>
        <w:ind w:left="426" w:right="-58" w:hanging="284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zakres dostępnych wykonawcy zasobów innego podmiotu:</w:t>
      </w:r>
    </w:p>
    <w:p w:rsidR="00D537B9" w:rsidRPr="00D537B9" w:rsidRDefault="00D537B9" w:rsidP="00D537B9">
      <w:pPr>
        <w:spacing w:after="0" w:line="240" w:lineRule="auto"/>
        <w:ind w:left="426" w:right="-58" w:hanging="284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spacing w:after="0" w:line="240" w:lineRule="auto"/>
        <w:ind w:left="426" w:right="-58" w:hanging="284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………………………………………………………………………………….…………………………………</w:t>
      </w:r>
    </w:p>
    <w:p w:rsidR="00D537B9" w:rsidRPr="00D537B9" w:rsidRDefault="00D537B9" w:rsidP="00D537B9">
      <w:pPr>
        <w:spacing w:after="0" w:line="240" w:lineRule="auto"/>
        <w:ind w:left="426" w:right="-58" w:hanging="284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numPr>
          <w:ilvl w:val="0"/>
          <w:numId w:val="1"/>
        </w:numPr>
        <w:spacing w:after="0" w:line="240" w:lineRule="auto"/>
        <w:ind w:left="426" w:right="-58" w:hanging="284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sposób wykorzystania zasobów innego podmiotu, przez wykonawcę, przy wykonywaniu zamówienia publicznego:</w:t>
      </w:r>
    </w:p>
    <w:p w:rsidR="00D537B9" w:rsidRPr="00D537B9" w:rsidRDefault="00D537B9" w:rsidP="00D537B9">
      <w:pPr>
        <w:spacing w:after="0" w:line="240" w:lineRule="auto"/>
        <w:ind w:left="426" w:right="-58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spacing w:after="0" w:line="240" w:lineRule="auto"/>
        <w:ind w:left="426" w:right="-58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…..……………………………………………………………………………………………………………</w:t>
      </w:r>
    </w:p>
    <w:p w:rsidR="00D537B9" w:rsidRPr="00D537B9" w:rsidRDefault="00D537B9" w:rsidP="00D537B9">
      <w:pPr>
        <w:spacing w:after="0" w:line="240" w:lineRule="auto"/>
        <w:ind w:left="426" w:right="-58" w:hanging="284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numPr>
          <w:ilvl w:val="0"/>
          <w:numId w:val="1"/>
        </w:numPr>
        <w:spacing w:after="0" w:line="240" w:lineRule="auto"/>
        <w:ind w:left="426" w:right="-58" w:hanging="284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zakres i okres udziału innego podmiotu przy wykonywaniu zamówienia publicznego:</w:t>
      </w:r>
    </w:p>
    <w:p w:rsidR="00D537B9" w:rsidRPr="00D537B9" w:rsidRDefault="00D537B9" w:rsidP="00D537B9">
      <w:pPr>
        <w:spacing w:after="0" w:line="240" w:lineRule="auto"/>
        <w:ind w:left="142" w:right="-58" w:firstLine="142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spacing w:after="0" w:line="240" w:lineRule="auto"/>
        <w:ind w:left="142" w:right="-58" w:firstLine="142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</w:t>
      </w:r>
      <w:r w:rsidR="00243B70">
        <w:rPr>
          <w:rFonts w:ascii="Arial" w:eastAsia="Calibri" w:hAnsi="Arial" w:cs="Arial"/>
          <w:sz w:val="20"/>
          <w:szCs w:val="20"/>
        </w:rPr>
        <w:t>………………………………</w:t>
      </w:r>
    </w:p>
    <w:p w:rsidR="00D537B9" w:rsidRPr="00D537B9" w:rsidRDefault="00D537B9" w:rsidP="00D537B9">
      <w:pPr>
        <w:spacing w:after="0" w:line="240" w:lineRule="auto"/>
        <w:ind w:right="-58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numPr>
          <w:ilvl w:val="0"/>
          <w:numId w:val="1"/>
        </w:numPr>
        <w:spacing w:after="0" w:line="240" w:lineRule="auto"/>
        <w:ind w:left="426" w:right="-58" w:hanging="284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D537B9">
        <w:rPr>
          <w:rFonts w:ascii="Arial" w:eastAsia="Calibri" w:hAnsi="Arial" w:cs="Arial"/>
          <w:sz w:val="20"/>
          <w:szCs w:val="20"/>
        </w:rPr>
        <w:br/>
        <w:t>w postępowaniu dotyczących wyksztalcenia, kwalifikacji zawodowych lub doświadczenia, zrealizuje usługi, których wskazane zdolności dotyczą:</w:t>
      </w:r>
    </w:p>
    <w:p w:rsidR="00D537B9" w:rsidRPr="00D537B9" w:rsidRDefault="00D537B9" w:rsidP="00D537B9">
      <w:pPr>
        <w:spacing w:after="0" w:line="240" w:lineRule="auto"/>
        <w:ind w:left="426" w:right="-58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spacing w:after="0" w:line="240" w:lineRule="auto"/>
        <w:ind w:left="426" w:right="-58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537B9" w:rsidRPr="00D537B9" w:rsidRDefault="00D537B9" w:rsidP="00D537B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537B9">
        <w:rPr>
          <w:rFonts w:ascii="Arial" w:eastAsia="Calibri" w:hAnsi="Arial" w:cs="Arial"/>
          <w:sz w:val="20"/>
          <w:szCs w:val="20"/>
        </w:rPr>
        <w:t>W związku z powyższym oświadczam, iż znane mi są zasady odpowiedzialności solidarnej wynikające z art. 22a ustawy Pzp.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70" w:hanging="180"/>
        <w:jc w:val="both"/>
        <w:rPr>
          <w:rFonts w:ascii="Arial" w:eastAsia="Calibri" w:hAnsi="Arial" w:cs="Arial"/>
          <w:strike/>
          <w:sz w:val="20"/>
          <w:szCs w:val="20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eastAsia="Calibri" w:hAnsi="Arial" w:cs="Arial"/>
          <w:sz w:val="20"/>
          <w:szCs w:val="20"/>
        </w:rPr>
      </w:pP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eastAsia="Calibri" w:hAnsi="Arial" w:cs="Arial"/>
          <w:sz w:val="16"/>
          <w:szCs w:val="16"/>
        </w:rPr>
      </w:pPr>
      <w:r w:rsidRPr="00D537B9">
        <w:rPr>
          <w:rFonts w:ascii="Arial" w:eastAsia="Calibri" w:hAnsi="Arial" w:cs="Arial"/>
          <w:sz w:val="16"/>
          <w:szCs w:val="16"/>
        </w:rPr>
        <w:t xml:space="preserve">Data:........................................................               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left="3540" w:right="70" w:firstLine="708"/>
        <w:jc w:val="both"/>
        <w:rPr>
          <w:rFonts w:ascii="Arial" w:eastAsia="Calibri" w:hAnsi="Arial" w:cs="Arial"/>
          <w:sz w:val="16"/>
          <w:szCs w:val="16"/>
        </w:rPr>
      </w:pPr>
      <w:r w:rsidRPr="00D537B9">
        <w:rPr>
          <w:rFonts w:ascii="Arial" w:eastAsia="Calibri" w:hAnsi="Arial" w:cs="Arial"/>
          <w:sz w:val="16"/>
          <w:szCs w:val="16"/>
        </w:rPr>
        <w:t xml:space="preserve">..……...............................................................                   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eastAsia="Calibri" w:hAnsi="Arial" w:cs="Arial"/>
          <w:sz w:val="16"/>
          <w:szCs w:val="16"/>
        </w:rPr>
      </w:pPr>
      <w:r w:rsidRPr="00D537B9">
        <w:rPr>
          <w:rFonts w:ascii="Arial" w:eastAsia="Calibri" w:hAnsi="Arial" w:cs="Arial"/>
          <w:sz w:val="16"/>
          <w:szCs w:val="16"/>
        </w:rPr>
        <w:tab/>
      </w:r>
      <w:r w:rsidRPr="00D537B9">
        <w:rPr>
          <w:rFonts w:ascii="Arial" w:eastAsia="Calibri" w:hAnsi="Arial" w:cs="Arial"/>
          <w:sz w:val="16"/>
          <w:szCs w:val="16"/>
        </w:rPr>
        <w:tab/>
      </w:r>
      <w:r w:rsidRPr="00D537B9">
        <w:rPr>
          <w:rFonts w:ascii="Arial" w:eastAsia="Calibri" w:hAnsi="Arial" w:cs="Arial"/>
          <w:sz w:val="16"/>
          <w:szCs w:val="16"/>
        </w:rPr>
        <w:tab/>
      </w:r>
      <w:r w:rsidRPr="00D537B9">
        <w:rPr>
          <w:rFonts w:ascii="Arial" w:eastAsia="Calibri" w:hAnsi="Arial" w:cs="Arial"/>
          <w:sz w:val="16"/>
          <w:szCs w:val="16"/>
        </w:rPr>
        <w:tab/>
        <w:t>(Podpis i pieczęć  innego podmiotu/osoby</w:t>
      </w:r>
    </w:p>
    <w:p w:rsidR="00D537B9" w:rsidRPr="00D537B9" w:rsidRDefault="00D537B9" w:rsidP="00D537B9">
      <w:p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eastAsia="Calibri" w:hAnsi="Arial" w:cs="Arial"/>
          <w:sz w:val="16"/>
          <w:szCs w:val="16"/>
        </w:rPr>
      </w:pPr>
      <w:r w:rsidRPr="00D537B9">
        <w:rPr>
          <w:rFonts w:ascii="Arial" w:eastAsia="Calibri" w:hAnsi="Arial" w:cs="Arial"/>
          <w:sz w:val="16"/>
          <w:szCs w:val="16"/>
        </w:rPr>
        <w:tab/>
      </w:r>
      <w:r w:rsidRPr="00D537B9">
        <w:rPr>
          <w:rFonts w:ascii="Arial" w:eastAsia="Calibri" w:hAnsi="Arial" w:cs="Arial"/>
          <w:sz w:val="16"/>
          <w:szCs w:val="16"/>
        </w:rPr>
        <w:tab/>
      </w:r>
      <w:r w:rsidRPr="00D537B9">
        <w:rPr>
          <w:rFonts w:ascii="Arial" w:eastAsia="Calibri" w:hAnsi="Arial" w:cs="Arial"/>
          <w:sz w:val="16"/>
          <w:szCs w:val="16"/>
        </w:rPr>
        <w:tab/>
      </w:r>
      <w:r w:rsidRPr="00D537B9">
        <w:rPr>
          <w:rFonts w:ascii="Arial" w:eastAsia="Calibri" w:hAnsi="Arial" w:cs="Arial"/>
          <w:sz w:val="16"/>
          <w:szCs w:val="16"/>
        </w:rPr>
        <w:tab/>
        <w:t>uprawnionej do reprezentowania innego podmiotu)</w:t>
      </w:r>
    </w:p>
    <w:p w:rsidR="00D537B9" w:rsidRPr="00D537B9" w:rsidRDefault="00D537B9" w:rsidP="00D537B9">
      <w:pPr>
        <w:widowControl w:val="0"/>
        <w:autoSpaceDE w:val="0"/>
        <w:autoSpaceDN w:val="0"/>
        <w:adjustRightInd w:val="0"/>
        <w:spacing w:after="160" w:line="360" w:lineRule="auto"/>
        <w:ind w:right="70"/>
        <w:rPr>
          <w:rFonts w:ascii="Arial" w:eastAsia="Calibri" w:hAnsi="Arial" w:cs="Arial"/>
          <w:i/>
          <w:sz w:val="15"/>
          <w:szCs w:val="15"/>
        </w:rPr>
      </w:pPr>
    </w:p>
    <w:p w:rsidR="00D22E5E" w:rsidRPr="00CC52AD" w:rsidRDefault="00D537B9" w:rsidP="00243B70">
      <w:pPr>
        <w:widowControl w:val="0"/>
        <w:autoSpaceDE w:val="0"/>
        <w:autoSpaceDN w:val="0"/>
        <w:adjustRightInd w:val="0"/>
        <w:spacing w:after="160" w:line="360" w:lineRule="auto"/>
        <w:ind w:right="70"/>
      </w:pPr>
      <w:r w:rsidRPr="00D537B9">
        <w:rPr>
          <w:rFonts w:ascii="Arial" w:eastAsia="Calibri" w:hAnsi="Arial" w:cs="Arial"/>
          <w:i/>
          <w:sz w:val="15"/>
          <w:szCs w:val="15"/>
        </w:rPr>
        <w:t>UWAGA!!! Zobowiązanie innego podmiotu musi być podpisane przez osobę (-y) upoważnioną (-e) do reprezentowania innego podmiotu zgodnie z wpisem do KRS/CEIDG lub umową spółki  albo przez osobę (-y) posiadającą (-e) stosowne pełnomocnictwo, które należy dołączyć do oferty.</w:t>
      </w:r>
    </w:p>
    <w:sectPr w:rsidR="00D22E5E" w:rsidRPr="00CC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B9" w:rsidRDefault="00D537B9" w:rsidP="00D537B9">
      <w:pPr>
        <w:spacing w:after="0" w:line="240" w:lineRule="auto"/>
      </w:pPr>
      <w:r>
        <w:separator/>
      </w:r>
    </w:p>
  </w:endnote>
  <w:endnote w:type="continuationSeparator" w:id="0">
    <w:p w:rsidR="00D537B9" w:rsidRDefault="00D537B9" w:rsidP="00D5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70" w:rsidRDefault="00243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B9" w:rsidRDefault="00D537B9" w:rsidP="00D537B9">
      <w:pPr>
        <w:spacing w:after="0" w:line="240" w:lineRule="auto"/>
      </w:pPr>
      <w:r>
        <w:separator/>
      </w:r>
    </w:p>
  </w:footnote>
  <w:footnote w:type="continuationSeparator" w:id="0">
    <w:p w:rsidR="00D537B9" w:rsidRDefault="00D537B9" w:rsidP="00D5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B9" w:rsidRDefault="00D537B9" w:rsidP="00D537B9">
    <w:pPr>
      <w:pStyle w:val="Nagwek"/>
      <w:rPr>
        <w:rFonts w:ascii="Arial" w:hAnsi="Arial" w:cs="Arial"/>
        <w:sz w:val="18"/>
        <w:szCs w:val="20"/>
      </w:rPr>
    </w:pPr>
    <w:r w:rsidRPr="002B73AA">
      <w:rPr>
        <w:rFonts w:ascii="Arial" w:hAnsi="Arial" w:cs="Arial"/>
        <w:sz w:val="18"/>
        <w:szCs w:val="20"/>
      </w:rPr>
      <w:t>BZP.271.1.235.2020.MD</w:t>
    </w:r>
  </w:p>
  <w:p w:rsidR="00D537B9" w:rsidRPr="00D537B9" w:rsidRDefault="00D537B9" w:rsidP="00D537B9">
    <w:pPr>
      <w:shd w:val="clear" w:color="auto" w:fill="FFFFFF"/>
      <w:spacing w:after="160" w:line="259" w:lineRule="auto"/>
      <w:jc w:val="center"/>
      <w:rPr>
        <w:rFonts w:ascii="Arial" w:eastAsia="Times New Roman" w:hAnsi="Arial" w:cs="Arial"/>
        <w:sz w:val="16"/>
        <w:szCs w:val="20"/>
        <w:lang w:eastAsia="pl-PL"/>
      </w:rPr>
    </w:pPr>
    <w:r w:rsidRPr="00D537B9">
      <w:rPr>
        <w:rFonts w:ascii="Arial" w:eastAsia="Calibri" w:hAnsi="Arial" w:cs="Arial"/>
        <w:sz w:val="16"/>
        <w:szCs w:val="20"/>
      </w:rPr>
      <w:t>Przetarg nieograniczony na usługę utworzenia i prowadzenia Punktu Selektywnego Zbierania Odpadów Komunalnych (PSZOK) na terenie Gminy Miasta Radomia wraz z zagospodarowaniem dostarczonych do PSZOK odpadów komunalnych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AF32F1"/>
    <w:multiLevelType w:val="hybridMultilevel"/>
    <w:tmpl w:val="5BD203F6"/>
    <w:lvl w:ilvl="0" w:tplc="38E04F46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7DDC2292"/>
    <w:multiLevelType w:val="hybridMultilevel"/>
    <w:tmpl w:val="F7645F7C"/>
    <w:lvl w:ilvl="0" w:tplc="2AE60A5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B9"/>
    <w:rsid w:val="001E7B37"/>
    <w:rsid w:val="00243B70"/>
    <w:rsid w:val="007518A5"/>
    <w:rsid w:val="00CC52AD"/>
    <w:rsid w:val="00D22E5E"/>
    <w:rsid w:val="00D537B9"/>
    <w:rsid w:val="00E802B4"/>
    <w:rsid w:val="00F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B9"/>
  </w:style>
  <w:style w:type="paragraph" w:styleId="Stopka">
    <w:name w:val="footer"/>
    <w:basedOn w:val="Normalny"/>
    <w:link w:val="StopkaZnak"/>
    <w:uiPriority w:val="99"/>
    <w:unhideWhenUsed/>
    <w:rsid w:val="00D5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B9"/>
  </w:style>
  <w:style w:type="paragraph" w:styleId="Stopka">
    <w:name w:val="footer"/>
    <w:basedOn w:val="Normalny"/>
    <w:link w:val="StopkaZnak"/>
    <w:uiPriority w:val="99"/>
    <w:unhideWhenUsed/>
    <w:rsid w:val="00D5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2310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DOMAGALA</dc:creator>
  <cp:lastModifiedBy>MAGDALENA DOMAGALA</cp:lastModifiedBy>
  <cp:revision>6</cp:revision>
  <dcterms:created xsi:type="dcterms:W3CDTF">2020-05-26T12:50:00Z</dcterms:created>
  <dcterms:modified xsi:type="dcterms:W3CDTF">2020-05-26T13:01:00Z</dcterms:modified>
</cp:coreProperties>
</file>