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36" w:rsidRPr="00DB7D75" w:rsidRDefault="00DB7D75" w:rsidP="00DB7D75">
      <w:pPr>
        <w:jc w:val="center"/>
        <w:rPr>
          <w:sz w:val="24"/>
          <w:szCs w:val="24"/>
        </w:rPr>
      </w:pPr>
      <w:r w:rsidRPr="00DB7D75">
        <w:rPr>
          <w:sz w:val="24"/>
          <w:szCs w:val="24"/>
        </w:rPr>
        <w:t>PLAN POSTĘPOWAŃ O UDZIELENIE ZAMÓWIEŃ PUBLICZNYCH</w:t>
      </w:r>
    </w:p>
    <w:p w:rsidR="00DB7D75" w:rsidRPr="00DB7D75" w:rsidRDefault="00DB7D75" w:rsidP="00DB7D75">
      <w:pPr>
        <w:jc w:val="center"/>
        <w:rPr>
          <w:sz w:val="24"/>
          <w:szCs w:val="24"/>
        </w:rPr>
      </w:pPr>
      <w:r w:rsidRPr="00DB7D75">
        <w:rPr>
          <w:sz w:val="24"/>
          <w:szCs w:val="24"/>
        </w:rPr>
        <w:t>PRZEDSZKOLA PUBLICZNEGO NR 4</w:t>
      </w:r>
    </w:p>
    <w:p w:rsidR="00DB7D75" w:rsidRDefault="00DB7D75" w:rsidP="00DB7D75">
      <w:pPr>
        <w:jc w:val="center"/>
        <w:rPr>
          <w:sz w:val="24"/>
          <w:szCs w:val="24"/>
        </w:rPr>
      </w:pPr>
      <w:r w:rsidRPr="00DB7D75">
        <w:rPr>
          <w:sz w:val="24"/>
          <w:szCs w:val="24"/>
        </w:rPr>
        <w:t>im. Juliana Tuwima ul. Kilińskiego 23</w:t>
      </w:r>
      <w:r>
        <w:rPr>
          <w:sz w:val="24"/>
          <w:szCs w:val="24"/>
        </w:rPr>
        <w:t>,</w:t>
      </w:r>
      <w:bookmarkStart w:id="0" w:name="_GoBack"/>
      <w:bookmarkEnd w:id="0"/>
      <w:r w:rsidRPr="00DB7D75">
        <w:rPr>
          <w:sz w:val="24"/>
          <w:szCs w:val="24"/>
        </w:rPr>
        <w:t xml:space="preserve"> 26-600 Radom</w:t>
      </w:r>
    </w:p>
    <w:p w:rsidR="00DB7D75" w:rsidRPr="00DB7D75" w:rsidRDefault="00DB7D75" w:rsidP="00DB7D75">
      <w:pPr>
        <w:jc w:val="center"/>
        <w:rPr>
          <w:sz w:val="24"/>
          <w:szCs w:val="24"/>
        </w:rPr>
      </w:pPr>
    </w:p>
    <w:p w:rsidR="00DB7D75" w:rsidRDefault="00DB7D75" w:rsidP="00DB7D75">
      <w:pPr>
        <w:jc w:val="center"/>
      </w:pPr>
      <w:r>
        <w:t>(dostawy, usługi i roboty budowlane powyżej 30 tys. Euro)</w:t>
      </w:r>
    </w:p>
    <w:p w:rsidR="00DB7D75" w:rsidRDefault="00DB7D75" w:rsidP="00DB7D7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421"/>
        <w:gridCol w:w="1500"/>
        <w:gridCol w:w="1571"/>
        <w:gridCol w:w="1504"/>
        <w:gridCol w:w="1511"/>
      </w:tblGrid>
      <w:tr w:rsidR="00DB7D75" w:rsidTr="00DB7D75">
        <w:tc>
          <w:tcPr>
            <w:tcW w:w="555" w:type="dxa"/>
            <w:tcBorders>
              <w:bottom w:val="single" w:sz="4" w:space="0" w:color="auto"/>
            </w:tcBorders>
          </w:tcPr>
          <w:p w:rsidR="00DB7D75" w:rsidRDefault="00DB7D75" w:rsidP="00DB7D75">
            <w:pPr>
              <w:jc w:val="center"/>
            </w:pPr>
            <w:r>
              <w:t>LP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DB7D75" w:rsidRDefault="00DB7D75" w:rsidP="00DB7D75">
            <w:pPr>
              <w:jc w:val="center"/>
            </w:pPr>
            <w:r>
              <w:t>Przedmiot zamówienia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B7D75" w:rsidRDefault="00DB7D75" w:rsidP="00DB7D75">
            <w:pPr>
              <w:jc w:val="center"/>
            </w:pPr>
            <w:r>
              <w:t>Rodzaj zamówienia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B7D75" w:rsidRDefault="00DB7D75" w:rsidP="00DB7D75">
            <w:pPr>
              <w:jc w:val="center"/>
            </w:pPr>
            <w:r>
              <w:t>Przewidywany tryb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DB7D75" w:rsidRDefault="00DB7D75" w:rsidP="00DB7D75">
            <w:pPr>
              <w:jc w:val="center"/>
            </w:pPr>
            <w:r>
              <w:t>Orientacyjna wartość zamówienia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B7D75" w:rsidRDefault="00DB7D75" w:rsidP="00DB7D75">
            <w:pPr>
              <w:jc w:val="center"/>
            </w:pPr>
            <w:r>
              <w:t>Przewidywany termin wszczęcia postępowania</w:t>
            </w:r>
          </w:p>
        </w:tc>
      </w:tr>
      <w:tr w:rsidR="00DB7D75" w:rsidTr="00DB7D75">
        <w:tc>
          <w:tcPr>
            <w:tcW w:w="555" w:type="dxa"/>
            <w:tcBorders>
              <w:right w:val="nil"/>
            </w:tcBorders>
          </w:tcPr>
          <w:p w:rsidR="00DB7D75" w:rsidRDefault="00DB7D75" w:rsidP="00DB7D75">
            <w:pPr>
              <w:jc w:val="center"/>
            </w:pPr>
          </w:p>
        </w:tc>
        <w:tc>
          <w:tcPr>
            <w:tcW w:w="2421" w:type="dxa"/>
            <w:tcBorders>
              <w:left w:val="nil"/>
              <w:right w:val="nil"/>
            </w:tcBorders>
          </w:tcPr>
          <w:p w:rsidR="00DB7D75" w:rsidRDefault="00DB7D75" w:rsidP="00DB7D75">
            <w:pPr>
              <w:jc w:val="center"/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DB7D75" w:rsidRDefault="00DB7D75" w:rsidP="00DB7D75">
            <w:pPr>
              <w:jc w:val="center"/>
            </w:pPr>
            <w:r>
              <w:t>DOSTAWY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DB7D75" w:rsidRDefault="00DB7D75" w:rsidP="00DB7D75">
            <w:pPr>
              <w:jc w:val="center"/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:rsidR="00DB7D75" w:rsidRDefault="00DB7D75" w:rsidP="00DB7D75">
            <w:pPr>
              <w:jc w:val="center"/>
            </w:pPr>
          </w:p>
        </w:tc>
        <w:tc>
          <w:tcPr>
            <w:tcW w:w="1511" w:type="dxa"/>
            <w:tcBorders>
              <w:left w:val="nil"/>
            </w:tcBorders>
          </w:tcPr>
          <w:p w:rsidR="00DB7D75" w:rsidRDefault="00DB7D75" w:rsidP="00DB7D75">
            <w:pPr>
              <w:jc w:val="center"/>
            </w:pPr>
          </w:p>
        </w:tc>
      </w:tr>
      <w:tr w:rsidR="00DB7D75" w:rsidTr="00DB7D75">
        <w:tc>
          <w:tcPr>
            <w:tcW w:w="555" w:type="dxa"/>
          </w:tcPr>
          <w:p w:rsidR="00DB7D75" w:rsidRDefault="00DB7D75" w:rsidP="00DB7D75">
            <w:pPr>
              <w:jc w:val="center"/>
            </w:pPr>
            <w:r>
              <w:t>1</w:t>
            </w:r>
          </w:p>
        </w:tc>
        <w:tc>
          <w:tcPr>
            <w:tcW w:w="2421" w:type="dxa"/>
          </w:tcPr>
          <w:p w:rsidR="00DB7D75" w:rsidRDefault="00DB7D75" w:rsidP="00DB7D75">
            <w:pPr>
              <w:jc w:val="center"/>
            </w:pPr>
            <w:r>
              <w:t>Zakup wyposażenia do nowego budynku przedszkola zlokalizowanego przy   ul. Kilińskiego 20</w:t>
            </w:r>
          </w:p>
        </w:tc>
        <w:tc>
          <w:tcPr>
            <w:tcW w:w="1500" w:type="dxa"/>
          </w:tcPr>
          <w:p w:rsidR="00DB7D75" w:rsidRDefault="00DB7D75" w:rsidP="00DB7D75">
            <w:pPr>
              <w:jc w:val="center"/>
            </w:pPr>
            <w:r>
              <w:t>dostawy</w:t>
            </w:r>
          </w:p>
        </w:tc>
        <w:tc>
          <w:tcPr>
            <w:tcW w:w="1571" w:type="dxa"/>
          </w:tcPr>
          <w:p w:rsidR="00DB7D75" w:rsidRDefault="00DB7D75" w:rsidP="00DB7D75">
            <w:pPr>
              <w:jc w:val="center"/>
            </w:pPr>
            <w:r>
              <w:t>Przetarg nieograniczony</w:t>
            </w:r>
          </w:p>
        </w:tc>
        <w:tc>
          <w:tcPr>
            <w:tcW w:w="1504" w:type="dxa"/>
          </w:tcPr>
          <w:p w:rsidR="00DB7D75" w:rsidRDefault="00DB7D75" w:rsidP="00DB7D75">
            <w:pPr>
              <w:jc w:val="center"/>
            </w:pPr>
            <w:r>
              <w:t>800 000,00</w:t>
            </w:r>
          </w:p>
        </w:tc>
        <w:tc>
          <w:tcPr>
            <w:tcW w:w="1511" w:type="dxa"/>
          </w:tcPr>
          <w:p w:rsidR="00DB7D75" w:rsidRDefault="00DB7D75" w:rsidP="00DB7D75">
            <w:pPr>
              <w:jc w:val="center"/>
            </w:pPr>
            <w:r>
              <w:t>I II III kwartał 2018 r.</w:t>
            </w:r>
          </w:p>
        </w:tc>
      </w:tr>
    </w:tbl>
    <w:p w:rsidR="00DB7D75" w:rsidRDefault="00DB7D75" w:rsidP="00DB7D75">
      <w:pPr>
        <w:jc w:val="center"/>
      </w:pPr>
    </w:p>
    <w:sectPr w:rsidR="00DB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13"/>
    <w:rsid w:val="000F5213"/>
    <w:rsid w:val="00242C36"/>
    <w:rsid w:val="00C9474A"/>
    <w:rsid w:val="00D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DBEEB-24E7-4A5F-8B08-5C7A4828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2018-01-31T13:23:00Z</cp:lastPrinted>
  <dcterms:created xsi:type="dcterms:W3CDTF">2018-01-31T13:14:00Z</dcterms:created>
  <dcterms:modified xsi:type="dcterms:W3CDTF">2018-01-31T13:27:00Z</dcterms:modified>
</cp:coreProperties>
</file>