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1" w:rsidRDefault="000D4A31" w:rsidP="00C22DC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0D4A31" w:rsidRDefault="000D4A31" w:rsidP="000D4A31">
      <w:pPr>
        <w:spacing w:after="0" w:line="240" w:lineRule="auto"/>
      </w:pPr>
    </w:p>
    <w:p w:rsidR="000D4A31" w:rsidRDefault="000D4A31" w:rsidP="000D4A31">
      <w:pPr>
        <w:spacing w:after="0" w:line="360" w:lineRule="auto"/>
      </w:pPr>
      <w:r>
        <w:t>.........................................................................</w:t>
      </w:r>
    </w:p>
    <w:p w:rsidR="000D4A31" w:rsidRDefault="000D4A31" w:rsidP="000D4A31">
      <w:pPr>
        <w:spacing w:after="0" w:line="360" w:lineRule="auto"/>
      </w:pPr>
      <w:r>
        <w:t xml:space="preserve">(pieczęć adresowa </w:t>
      </w:r>
      <w:r w:rsidR="00A626B4">
        <w:t>dostawcy</w:t>
      </w:r>
      <w:r>
        <w:t>)</w:t>
      </w:r>
    </w:p>
    <w:p w:rsidR="000D4A31" w:rsidRDefault="000D4A31" w:rsidP="000D4A31">
      <w:pPr>
        <w:spacing w:after="0" w:line="360" w:lineRule="auto"/>
      </w:pPr>
      <w:r>
        <w:t>NIP: 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REGON:................................................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tel.: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fax: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 w:rsidRPr="000D4A31">
        <w:t>adres</w:t>
      </w:r>
      <w:r>
        <w:rPr>
          <w:lang w:val="en-US"/>
        </w:rPr>
        <w:t xml:space="preserve">  </w:t>
      </w:r>
      <w:r w:rsidR="00A447FF">
        <w:rPr>
          <w:lang w:val="en-US"/>
        </w:rPr>
        <w:t>e – mail</w:t>
      </w:r>
      <w:r>
        <w:rPr>
          <w:lang w:val="en-US"/>
        </w:rPr>
        <w:t>: .....................................</w:t>
      </w:r>
    </w:p>
    <w:p w:rsidR="00FD0A69" w:rsidRDefault="00FD0A69" w:rsidP="000D4A31">
      <w:pPr>
        <w:spacing w:after="0"/>
        <w:jc w:val="center"/>
        <w:rPr>
          <w:lang w:val="en-US"/>
        </w:rPr>
      </w:pPr>
    </w:p>
    <w:p w:rsidR="00FD0A69" w:rsidRDefault="00FD0A69" w:rsidP="000D4A31">
      <w:pPr>
        <w:spacing w:after="0"/>
        <w:jc w:val="center"/>
        <w:rPr>
          <w:lang w:val="en-US"/>
        </w:rPr>
      </w:pPr>
    </w:p>
    <w:p w:rsidR="000D4A31" w:rsidRDefault="000D4A31" w:rsidP="000D4A31">
      <w:pPr>
        <w:spacing w:after="0"/>
        <w:jc w:val="center"/>
        <w:rPr>
          <w:b/>
          <w:sz w:val="28"/>
          <w:szCs w:val="24"/>
        </w:rPr>
      </w:pPr>
      <w:r w:rsidRPr="00FD0A69">
        <w:rPr>
          <w:b/>
          <w:sz w:val="28"/>
          <w:szCs w:val="24"/>
        </w:rPr>
        <w:t>FORMULARZ CENOWY</w:t>
      </w:r>
    </w:p>
    <w:p w:rsidR="00FD0A69" w:rsidRPr="00FD0A69" w:rsidRDefault="00FD0A69" w:rsidP="000D4A31">
      <w:pPr>
        <w:spacing w:after="0"/>
        <w:jc w:val="center"/>
        <w:rPr>
          <w:b/>
          <w:sz w:val="28"/>
          <w:szCs w:val="24"/>
        </w:rPr>
      </w:pPr>
    </w:p>
    <w:p w:rsidR="00FD0A69" w:rsidRPr="00A626B4" w:rsidRDefault="00FD0A69" w:rsidP="00FD0A69">
      <w:pPr>
        <w:spacing w:after="0"/>
        <w:ind w:left="4956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Publiczna Szkoła Podstawowa nr 17</w:t>
      </w:r>
    </w:p>
    <w:p w:rsidR="00FD0A69" w:rsidRPr="00A626B4" w:rsidRDefault="00FD0A69" w:rsidP="00FD0A69">
      <w:pPr>
        <w:spacing w:after="0"/>
        <w:ind w:left="4956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im. Przyjaciół Dzieci w Radomiu</w:t>
      </w:r>
    </w:p>
    <w:p w:rsidR="00FD0A69" w:rsidRPr="00A626B4" w:rsidRDefault="00FD0A69" w:rsidP="00FD0A69">
      <w:pPr>
        <w:spacing w:after="0"/>
        <w:ind w:left="4956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ul. Wierzbicka 89/93</w:t>
      </w:r>
    </w:p>
    <w:p w:rsidR="00FD0A69" w:rsidRPr="00A626B4" w:rsidRDefault="00FD0A69" w:rsidP="00FD0A69">
      <w:pPr>
        <w:spacing w:after="0"/>
        <w:ind w:left="4956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26-600 Radom</w:t>
      </w:r>
    </w:p>
    <w:p w:rsidR="000D4A31" w:rsidRPr="00A626B4" w:rsidRDefault="000D4A31" w:rsidP="000D4A31">
      <w:pPr>
        <w:spacing w:after="0"/>
        <w:rPr>
          <w:sz w:val="24"/>
          <w:szCs w:val="24"/>
        </w:rPr>
      </w:pPr>
    </w:p>
    <w:p w:rsidR="00CF26FB" w:rsidRPr="00A626B4" w:rsidRDefault="00A447FF" w:rsidP="00E1433C">
      <w:pPr>
        <w:spacing w:after="120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Odpowiadając</w:t>
      </w:r>
      <w:r w:rsidR="00B77B76" w:rsidRPr="00A626B4">
        <w:rPr>
          <w:sz w:val="24"/>
          <w:szCs w:val="24"/>
        </w:rPr>
        <w:t xml:space="preserve"> na zapytanie </w:t>
      </w:r>
      <w:r w:rsidR="00A90501" w:rsidRPr="00A626B4">
        <w:rPr>
          <w:sz w:val="24"/>
          <w:szCs w:val="24"/>
        </w:rPr>
        <w:t>ofertowe</w:t>
      </w:r>
      <w:r w:rsidR="00B77B76" w:rsidRPr="00A626B4">
        <w:rPr>
          <w:sz w:val="24"/>
          <w:szCs w:val="24"/>
        </w:rPr>
        <w:t xml:space="preserve">, </w:t>
      </w:r>
      <w:r w:rsidRPr="00A626B4">
        <w:rPr>
          <w:sz w:val="24"/>
          <w:szCs w:val="24"/>
        </w:rPr>
        <w:t>znak pism</w:t>
      </w:r>
      <w:r w:rsidR="00A90501" w:rsidRPr="00A626B4">
        <w:rPr>
          <w:sz w:val="24"/>
          <w:szCs w:val="24"/>
        </w:rPr>
        <w:t>a</w:t>
      </w:r>
      <w:r w:rsidR="008963A9">
        <w:rPr>
          <w:sz w:val="24"/>
          <w:szCs w:val="24"/>
        </w:rPr>
        <w:t xml:space="preserve">: </w:t>
      </w:r>
      <w:r w:rsidR="008963A9" w:rsidRPr="008963A9">
        <w:rPr>
          <w:sz w:val="24"/>
          <w:szCs w:val="24"/>
        </w:rPr>
        <w:t>PSP17-26-1-2017</w:t>
      </w:r>
      <w:r w:rsidR="003F5FB0" w:rsidRPr="00A626B4">
        <w:rPr>
          <w:sz w:val="24"/>
          <w:szCs w:val="24"/>
        </w:rPr>
        <w:t xml:space="preserve">, </w:t>
      </w:r>
      <w:r w:rsidR="00A90501" w:rsidRPr="00A626B4">
        <w:rPr>
          <w:sz w:val="24"/>
          <w:szCs w:val="24"/>
        </w:rPr>
        <w:t xml:space="preserve">z dnia </w:t>
      </w:r>
      <w:r w:rsidR="003F5FB0" w:rsidRPr="00A626B4">
        <w:rPr>
          <w:sz w:val="24"/>
          <w:szCs w:val="24"/>
        </w:rPr>
        <w:t xml:space="preserve">23 </w:t>
      </w:r>
      <w:r w:rsidR="00FD0A69" w:rsidRPr="00A626B4">
        <w:rPr>
          <w:sz w:val="24"/>
          <w:szCs w:val="24"/>
        </w:rPr>
        <w:t>października</w:t>
      </w:r>
      <w:r w:rsidR="003F5FB0" w:rsidRPr="00A626B4">
        <w:rPr>
          <w:sz w:val="24"/>
          <w:szCs w:val="24"/>
        </w:rPr>
        <w:t xml:space="preserve"> 2017</w:t>
      </w:r>
      <w:r w:rsidRPr="00A626B4">
        <w:rPr>
          <w:sz w:val="24"/>
          <w:szCs w:val="24"/>
        </w:rPr>
        <w:t xml:space="preserve"> r. </w:t>
      </w:r>
      <w:r w:rsidR="000D4A31" w:rsidRPr="00A626B4">
        <w:rPr>
          <w:sz w:val="24"/>
          <w:szCs w:val="24"/>
        </w:rPr>
        <w:t xml:space="preserve"> prowadzone w oparciu o art. 4 pkt. 8 Ustawy z dnia 29 stycznia 2004 r. Prawo zamówień publicznych </w:t>
      </w:r>
      <w:r w:rsidR="003F5FB0" w:rsidRPr="00A626B4">
        <w:rPr>
          <w:sz w:val="24"/>
          <w:szCs w:val="24"/>
        </w:rPr>
        <w:t xml:space="preserve">/Dz. U. z 2015 r. poz. 2164/ na </w:t>
      </w:r>
      <w:r w:rsidR="00FD0A69" w:rsidRPr="00A626B4">
        <w:rPr>
          <w:sz w:val="24"/>
          <w:szCs w:val="24"/>
        </w:rPr>
        <w:t xml:space="preserve">dostawę sprzętu astronomicznego do Obserwatorium Astronomicznego - </w:t>
      </w:r>
      <w:proofErr w:type="spellStart"/>
      <w:r w:rsidR="00FD0A69" w:rsidRPr="00A626B4">
        <w:rPr>
          <w:sz w:val="24"/>
          <w:szCs w:val="24"/>
        </w:rPr>
        <w:t>Astrobaza</w:t>
      </w:r>
      <w:proofErr w:type="spellEnd"/>
      <w:r w:rsidR="003F5FB0" w:rsidRPr="00A626B4">
        <w:rPr>
          <w:sz w:val="24"/>
          <w:szCs w:val="24"/>
        </w:rPr>
        <w:t>.</w:t>
      </w:r>
      <w:r w:rsidR="00CF26FB" w:rsidRPr="00A626B4">
        <w:rPr>
          <w:sz w:val="24"/>
          <w:szCs w:val="24"/>
        </w:rPr>
        <w:t xml:space="preserve"> </w:t>
      </w:r>
    </w:p>
    <w:p w:rsidR="00CF26FB" w:rsidRDefault="00CF26FB" w:rsidP="00E1433C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Oferujemy wykonanie przedmiotu zamówienia za kwotę:</w:t>
      </w:r>
    </w:p>
    <w:p w:rsidR="003A5C53" w:rsidRDefault="003A5C53" w:rsidP="003A5C53">
      <w:pPr>
        <w:pStyle w:val="Akapitzlist"/>
        <w:spacing w:after="120"/>
        <w:ind w:left="360"/>
        <w:jc w:val="both"/>
        <w:rPr>
          <w:sz w:val="24"/>
          <w:szCs w:val="24"/>
        </w:rPr>
      </w:pPr>
    </w:p>
    <w:p w:rsidR="003A5C53" w:rsidRPr="00A626B4" w:rsidRDefault="003A5C53" w:rsidP="003A5C53">
      <w:pPr>
        <w:pStyle w:val="Akapitzlist"/>
        <w:spacing w:after="12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FD0A69" w:rsidRPr="00A43B94" w:rsidRDefault="00FD0A69" w:rsidP="00FD0A69">
      <w:pPr>
        <w:pStyle w:val="Akapitzlist"/>
        <w:spacing w:after="120"/>
        <w:ind w:left="360"/>
        <w:jc w:val="center"/>
        <w:rPr>
          <w:b/>
          <w:sz w:val="24"/>
          <w:szCs w:val="24"/>
        </w:rPr>
      </w:pPr>
      <w:r w:rsidRPr="00A43B94">
        <w:rPr>
          <w:b/>
          <w:sz w:val="24"/>
          <w:szCs w:val="24"/>
        </w:rPr>
        <w:t>Część I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57"/>
        <w:gridCol w:w="788"/>
        <w:gridCol w:w="834"/>
      </w:tblGrid>
      <w:tr w:rsidR="00FD0A69" w:rsidRPr="00A43B94" w:rsidTr="00405420">
        <w:trPr>
          <w:trHeight w:val="700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hAnsi="Calibri" w:cs="Arial"/>
                <w:b/>
                <w:sz w:val="24"/>
                <w:szCs w:val="24"/>
              </w:rPr>
              <w:t>ilość</w:t>
            </w:r>
          </w:p>
        </w:tc>
      </w:tr>
      <w:tr w:rsidR="00FD0A69" w:rsidRPr="00A43B94" w:rsidTr="00405420"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Teleskop słoneczny LUNT LS60THa/B1200C H-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995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Lunt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Double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Stack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Etalon filtr dla LS60FHa i dla teleskopów LS60THa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31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Montaż EQ5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Synscan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 statyw NEQ5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8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Kamera ZWO ASI178MC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Okular zoom 7,2-21 mm (1,25”) -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Lunt</w:t>
            </w:r>
            <w:proofErr w:type="spellEnd"/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</w:tbl>
    <w:p w:rsidR="00FD0A69" w:rsidRDefault="00FD0A69" w:rsidP="00FD0A69">
      <w:pPr>
        <w:spacing w:after="120"/>
        <w:rPr>
          <w:sz w:val="24"/>
          <w:szCs w:val="24"/>
        </w:rPr>
      </w:pPr>
    </w:p>
    <w:p w:rsidR="00FD0A69" w:rsidRPr="00A43B94" w:rsidRDefault="00FD0A69" w:rsidP="00FD0A6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Wartość netto: …………….. </w:t>
      </w:r>
      <w:r>
        <w:rPr>
          <w:sz w:val="24"/>
          <w:szCs w:val="24"/>
        </w:rPr>
        <w:tab/>
        <w:t xml:space="preserve">Podatek VAT: </w:t>
      </w:r>
      <w:r>
        <w:rPr>
          <w:sz w:val="24"/>
          <w:szCs w:val="24"/>
        </w:rPr>
        <w:tab/>
        <w:t>……………..       Wartość brutto: ……………..</w:t>
      </w:r>
    </w:p>
    <w:p w:rsidR="00FD0A69" w:rsidRDefault="00FD0A69" w:rsidP="00FD0A69">
      <w:pPr>
        <w:spacing w:after="120"/>
        <w:rPr>
          <w:sz w:val="24"/>
          <w:szCs w:val="24"/>
        </w:rPr>
      </w:pPr>
    </w:p>
    <w:p w:rsidR="00FD0A69" w:rsidRPr="00A43B94" w:rsidRDefault="00FD0A69" w:rsidP="00FD0A69">
      <w:pPr>
        <w:pStyle w:val="Akapitzlist"/>
        <w:spacing w:after="120"/>
        <w:ind w:left="360"/>
        <w:jc w:val="center"/>
        <w:rPr>
          <w:b/>
          <w:sz w:val="24"/>
          <w:szCs w:val="24"/>
        </w:rPr>
      </w:pPr>
      <w:r w:rsidRPr="00A43B94">
        <w:rPr>
          <w:b/>
          <w:sz w:val="24"/>
          <w:szCs w:val="24"/>
        </w:rPr>
        <w:t>Część II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57"/>
        <w:gridCol w:w="788"/>
        <w:gridCol w:w="834"/>
      </w:tblGrid>
      <w:tr w:rsidR="00FD0A69" w:rsidRPr="00A43B94" w:rsidTr="00405420">
        <w:trPr>
          <w:trHeight w:val="700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hAnsi="Calibri" w:cs="Arial"/>
                <w:b/>
                <w:sz w:val="24"/>
                <w:szCs w:val="24"/>
              </w:rPr>
              <w:t>ilość</w:t>
            </w:r>
          </w:p>
        </w:tc>
      </w:tr>
      <w:tr w:rsidR="00FD0A69" w:rsidRPr="00A43B94" w:rsidTr="00405420"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3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FD0A69" w:rsidRPr="00A43B94" w:rsidRDefault="00FD0A69" w:rsidP="0040542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Teleskop TS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Optics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Imaging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Star 100 mm - f/5.8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Quadruplet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Astrograph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FPL53 APO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601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3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Montaż paralaktyczny EQ6-R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SynScan</w:t>
            </w:r>
            <w:proofErr w:type="spellEnd"/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31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3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FD0A69" w:rsidRPr="00A43B94" w:rsidRDefault="00FD0A69" w:rsidP="006F23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Kamera ASI1600MM –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Cool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wraz z kołem filtrowym</w:t>
            </w:r>
            <w:r w:rsidR="006F232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EFW 8*1.25 (31mm)</w:t>
            </w:r>
            <w:r w:rsidR="006F2326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oraz filtrami 1.25" LRGB + 1.25" Ha SII OIII 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8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3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Tuba optyczna SKY-WATCHER SK804A OTA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</w:tbl>
    <w:p w:rsidR="00FD0A69" w:rsidRDefault="00FD0A69" w:rsidP="00FD0A69">
      <w:pPr>
        <w:spacing w:after="120"/>
        <w:jc w:val="center"/>
        <w:rPr>
          <w:sz w:val="24"/>
          <w:szCs w:val="24"/>
        </w:rPr>
      </w:pPr>
    </w:p>
    <w:p w:rsidR="00FD0A69" w:rsidRPr="00A43B94" w:rsidRDefault="00FD0A69" w:rsidP="00FD0A6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Wartość netto: …………….. </w:t>
      </w:r>
      <w:r>
        <w:rPr>
          <w:sz w:val="24"/>
          <w:szCs w:val="24"/>
        </w:rPr>
        <w:tab/>
        <w:t xml:space="preserve">Podatek VAT: </w:t>
      </w:r>
      <w:r>
        <w:rPr>
          <w:sz w:val="24"/>
          <w:szCs w:val="24"/>
        </w:rPr>
        <w:tab/>
        <w:t>……………..       Wartość brutto: ……………..</w:t>
      </w:r>
    </w:p>
    <w:p w:rsidR="00FD0A69" w:rsidRPr="00FD0A69" w:rsidRDefault="00FD0A69" w:rsidP="00FD0A69">
      <w:pPr>
        <w:pStyle w:val="Akapitzlist"/>
        <w:spacing w:after="120"/>
        <w:ind w:left="360"/>
        <w:jc w:val="center"/>
        <w:rPr>
          <w:b/>
          <w:sz w:val="10"/>
          <w:szCs w:val="24"/>
        </w:rPr>
      </w:pPr>
    </w:p>
    <w:p w:rsidR="00FD0A69" w:rsidRPr="00A43B94" w:rsidRDefault="00FD0A69" w:rsidP="00FD0A69">
      <w:pPr>
        <w:pStyle w:val="Akapitzlist"/>
        <w:spacing w:after="120"/>
        <w:ind w:left="360"/>
        <w:jc w:val="center"/>
        <w:rPr>
          <w:b/>
          <w:sz w:val="24"/>
          <w:szCs w:val="24"/>
        </w:rPr>
      </w:pPr>
      <w:r w:rsidRPr="00A43B94">
        <w:rPr>
          <w:b/>
          <w:sz w:val="24"/>
          <w:szCs w:val="24"/>
        </w:rPr>
        <w:t>Część III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57"/>
        <w:gridCol w:w="788"/>
        <w:gridCol w:w="834"/>
      </w:tblGrid>
      <w:tr w:rsidR="00FD0A69" w:rsidRPr="00A43B94" w:rsidTr="00405420">
        <w:trPr>
          <w:trHeight w:val="700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43B94">
              <w:rPr>
                <w:rFonts w:ascii="Calibri" w:hAnsi="Calibri" w:cs="Arial"/>
                <w:b/>
                <w:sz w:val="24"/>
                <w:szCs w:val="24"/>
              </w:rPr>
              <w:t>ilość</w:t>
            </w:r>
          </w:p>
        </w:tc>
      </w:tr>
      <w:tr w:rsidR="00FD0A69" w:rsidRPr="00A43B94" w:rsidTr="00405420"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Soczewka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Powermate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4x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601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Soczewka Tele Vue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Powermate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2x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31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Nasadka kątowa 90 stopni 2"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Explore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Scientific</w:t>
            </w:r>
            <w:proofErr w:type="spellEnd"/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dielektryczna 99% (karbonowy korpus) 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8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NAGLER 31 MM 2”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TELEVUE ETHOS 8 MM 2”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LANTANOWY LVW 42MM 2”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NAGLER 26 MM 2”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ASFERYCZNY BAADER HYPERION 36 MM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Okular ASFERYCZNY BAADER HYPERION 31 MM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>Zestaw 7 okularów BAADER HYPERION w walizce (5, 8, 10, 13, 17, 21, 24 ) 1,25”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  <w:tr w:rsidR="00FD0A69" w:rsidRPr="00A43B94" w:rsidTr="00405420">
        <w:trPr>
          <w:trHeight w:val="572"/>
        </w:trPr>
        <w:tc>
          <w:tcPr>
            <w:tcW w:w="530" w:type="dxa"/>
            <w:vAlign w:val="center"/>
          </w:tcPr>
          <w:p w:rsidR="00FD0A69" w:rsidRPr="00A43B94" w:rsidRDefault="00FD0A69" w:rsidP="00405420">
            <w:pPr>
              <w:pStyle w:val="Akapitzlist"/>
              <w:numPr>
                <w:ilvl w:val="0"/>
                <w:numId w:val="14"/>
              </w:num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FD0A69" w:rsidRPr="00A43B94" w:rsidRDefault="00FD0A69" w:rsidP="004054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3B9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Korektor komy 2'' do teleskopów Newtona </w:t>
            </w:r>
          </w:p>
        </w:tc>
        <w:tc>
          <w:tcPr>
            <w:tcW w:w="707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szt.</w:t>
            </w:r>
          </w:p>
        </w:tc>
        <w:tc>
          <w:tcPr>
            <w:tcW w:w="834" w:type="dxa"/>
            <w:vAlign w:val="center"/>
          </w:tcPr>
          <w:p w:rsidR="00FD0A69" w:rsidRPr="00A43B94" w:rsidRDefault="00FD0A69" w:rsidP="00405420">
            <w:pPr>
              <w:spacing w:after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43B94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</w:tr>
    </w:tbl>
    <w:p w:rsidR="00FD0A69" w:rsidRPr="00A43B94" w:rsidRDefault="00FD0A69" w:rsidP="00FD0A6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Wartość netto: …………….. </w:t>
      </w:r>
      <w:r>
        <w:rPr>
          <w:sz w:val="24"/>
          <w:szCs w:val="24"/>
        </w:rPr>
        <w:tab/>
        <w:t xml:space="preserve">Podatek VAT: </w:t>
      </w:r>
      <w:r>
        <w:rPr>
          <w:sz w:val="24"/>
          <w:szCs w:val="24"/>
        </w:rPr>
        <w:tab/>
        <w:t>……………..       Wartość brutto: ……………..</w:t>
      </w:r>
    </w:p>
    <w:p w:rsidR="00043467" w:rsidRPr="00A626B4" w:rsidRDefault="00043467" w:rsidP="003A5C53">
      <w:pPr>
        <w:spacing w:after="120"/>
        <w:jc w:val="both"/>
        <w:rPr>
          <w:sz w:val="24"/>
          <w:szCs w:val="24"/>
        </w:rPr>
      </w:pPr>
      <w:r w:rsidRPr="00A626B4">
        <w:rPr>
          <w:sz w:val="24"/>
          <w:szCs w:val="24"/>
        </w:rPr>
        <w:t xml:space="preserve">Zamawiający dopuszcza przedstawienie oferty cenowej łączonej dla </w:t>
      </w:r>
      <w:r w:rsidR="00A626B4" w:rsidRPr="00A626B4">
        <w:rPr>
          <w:sz w:val="24"/>
          <w:szCs w:val="24"/>
        </w:rPr>
        <w:t>danych</w:t>
      </w:r>
      <w:r w:rsidR="003A5C53">
        <w:rPr>
          <w:sz w:val="24"/>
          <w:szCs w:val="24"/>
        </w:rPr>
        <w:t xml:space="preserve"> części zamówienia, która </w:t>
      </w:r>
      <w:r w:rsidRPr="00A626B4">
        <w:rPr>
          <w:sz w:val="24"/>
          <w:szCs w:val="24"/>
        </w:rPr>
        <w:t xml:space="preserve">może być niższa niż </w:t>
      </w:r>
      <w:r w:rsidR="00A626B4" w:rsidRPr="00A626B4">
        <w:rPr>
          <w:sz w:val="24"/>
          <w:szCs w:val="24"/>
        </w:rPr>
        <w:t>wartość</w:t>
      </w:r>
      <w:r w:rsidRPr="00A626B4">
        <w:rPr>
          <w:sz w:val="24"/>
          <w:szCs w:val="24"/>
        </w:rPr>
        <w:t xml:space="preserve"> </w:t>
      </w:r>
      <w:r w:rsidR="00A626B4" w:rsidRPr="00A626B4">
        <w:rPr>
          <w:sz w:val="24"/>
          <w:szCs w:val="24"/>
        </w:rPr>
        <w:t>sumy poszczególnych jego części.</w:t>
      </w:r>
    </w:p>
    <w:p w:rsidR="00A626B4" w:rsidRPr="00A626B4" w:rsidRDefault="00A626B4" w:rsidP="00A626B4">
      <w:pPr>
        <w:spacing w:after="120"/>
        <w:jc w:val="center"/>
        <w:rPr>
          <w:b/>
          <w:sz w:val="24"/>
          <w:szCs w:val="24"/>
        </w:rPr>
      </w:pPr>
    </w:p>
    <w:p w:rsidR="00FD0A69" w:rsidRPr="00A626B4" w:rsidRDefault="00FD0A69" w:rsidP="00A626B4">
      <w:pPr>
        <w:spacing w:after="120"/>
        <w:jc w:val="center"/>
        <w:rPr>
          <w:b/>
          <w:sz w:val="24"/>
          <w:szCs w:val="24"/>
        </w:rPr>
      </w:pPr>
      <w:r w:rsidRPr="00A626B4">
        <w:rPr>
          <w:b/>
          <w:sz w:val="24"/>
          <w:szCs w:val="24"/>
        </w:rPr>
        <w:t>Oferta łączona dla poszczególnych części zamówienia:</w:t>
      </w:r>
    </w:p>
    <w:p w:rsidR="00043467" w:rsidRPr="00A626B4" w:rsidRDefault="00043467" w:rsidP="003E7388">
      <w:pPr>
        <w:spacing w:after="120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620"/>
        <w:gridCol w:w="1620"/>
        <w:gridCol w:w="1620"/>
      </w:tblGrid>
      <w:tr w:rsidR="00043467" w:rsidRPr="00A626B4" w:rsidTr="006F2326">
        <w:trPr>
          <w:trHeight w:val="720"/>
          <w:jc w:val="center"/>
        </w:trPr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0434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26B4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0434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26B4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04346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26B4">
              <w:rPr>
                <w:b/>
                <w:sz w:val="24"/>
                <w:szCs w:val="24"/>
              </w:rPr>
              <w:t>Wartość brutto</w:t>
            </w:r>
          </w:p>
        </w:tc>
      </w:tr>
      <w:tr w:rsidR="00043467" w:rsidRPr="00A626B4" w:rsidTr="006F2326">
        <w:trPr>
          <w:trHeight w:val="72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6F2326">
            <w:pPr>
              <w:spacing w:after="120"/>
              <w:jc w:val="right"/>
              <w:rPr>
                <w:sz w:val="24"/>
                <w:szCs w:val="24"/>
              </w:rPr>
            </w:pPr>
            <w:r w:rsidRPr="00A626B4">
              <w:rPr>
                <w:sz w:val="24"/>
                <w:szCs w:val="24"/>
              </w:rPr>
              <w:t>Cześć I + Część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40542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40542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405420">
            <w:pPr>
              <w:spacing w:after="120"/>
              <w:rPr>
                <w:sz w:val="24"/>
                <w:szCs w:val="24"/>
              </w:rPr>
            </w:pPr>
          </w:p>
        </w:tc>
      </w:tr>
      <w:tr w:rsidR="00043467" w:rsidRPr="00A626B4" w:rsidTr="006F2326">
        <w:trPr>
          <w:trHeight w:val="72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6F2326">
            <w:pPr>
              <w:spacing w:after="120"/>
              <w:jc w:val="right"/>
              <w:rPr>
                <w:sz w:val="24"/>
                <w:szCs w:val="24"/>
              </w:rPr>
            </w:pPr>
            <w:r w:rsidRPr="00A626B4">
              <w:rPr>
                <w:sz w:val="24"/>
                <w:szCs w:val="24"/>
              </w:rPr>
              <w:t>Cześć I + Część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</w:tr>
      <w:tr w:rsidR="00043467" w:rsidRPr="00A626B4" w:rsidTr="006F2326">
        <w:trPr>
          <w:trHeight w:val="72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6F2326">
            <w:pPr>
              <w:spacing w:after="120"/>
              <w:jc w:val="right"/>
              <w:rPr>
                <w:sz w:val="24"/>
                <w:szCs w:val="24"/>
              </w:rPr>
            </w:pPr>
            <w:r w:rsidRPr="00A626B4">
              <w:rPr>
                <w:sz w:val="24"/>
                <w:szCs w:val="24"/>
              </w:rPr>
              <w:t>Cześć II + Część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</w:tr>
      <w:tr w:rsidR="00043467" w:rsidRPr="00A626B4" w:rsidTr="006F2326">
        <w:trPr>
          <w:trHeight w:val="102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67" w:rsidRPr="00A626B4" w:rsidRDefault="00043467" w:rsidP="006F2326">
            <w:pPr>
              <w:spacing w:after="120"/>
              <w:jc w:val="right"/>
              <w:rPr>
                <w:sz w:val="24"/>
                <w:szCs w:val="24"/>
              </w:rPr>
            </w:pPr>
            <w:r w:rsidRPr="00A626B4">
              <w:rPr>
                <w:sz w:val="24"/>
                <w:szCs w:val="24"/>
              </w:rPr>
              <w:t>Cześć I + Część II + Część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67" w:rsidRPr="00A626B4" w:rsidRDefault="00043467" w:rsidP="00FD0A6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D0A69" w:rsidRPr="00A626B4" w:rsidRDefault="00FD0A69" w:rsidP="003E7388">
      <w:pPr>
        <w:spacing w:after="120"/>
        <w:rPr>
          <w:sz w:val="24"/>
          <w:szCs w:val="24"/>
        </w:rPr>
      </w:pPr>
    </w:p>
    <w:p w:rsidR="000D4A31" w:rsidRPr="00A626B4" w:rsidRDefault="000D4A31" w:rsidP="003E7388">
      <w:pPr>
        <w:spacing w:after="120"/>
        <w:rPr>
          <w:sz w:val="24"/>
          <w:szCs w:val="24"/>
        </w:rPr>
      </w:pPr>
      <w:r w:rsidRPr="00A626B4">
        <w:rPr>
          <w:sz w:val="24"/>
          <w:szCs w:val="24"/>
        </w:rPr>
        <w:t>Powyższa cena obejmuje wszystkie składniki kosztowe</w:t>
      </w:r>
      <w:r w:rsidR="00CF26FB" w:rsidRPr="00A626B4">
        <w:rPr>
          <w:sz w:val="24"/>
          <w:szCs w:val="24"/>
        </w:rPr>
        <w:t xml:space="preserve"> zamówienia (w tym </w:t>
      </w:r>
      <w:r w:rsidR="003F5FB0" w:rsidRPr="00A626B4">
        <w:rPr>
          <w:sz w:val="24"/>
          <w:szCs w:val="24"/>
        </w:rPr>
        <w:t>koszt transportu</w:t>
      </w:r>
      <w:r w:rsidR="00E1433C" w:rsidRPr="00A626B4">
        <w:rPr>
          <w:sz w:val="24"/>
          <w:szCs w:val="24"/>
        </w:rPr>
        <w:t xml:space="preserve"> do siedziby </w:t>
      </w:r>
      <w:r w:rsidRPr="00A626B4">
        <w:rPr>
          <w:sz w:val="24"/>
          <w:szCs w:val="24"/>
        </w:rPr>
        <w:t>Zamawiającego).</w:t>
      </w:r>
    </w:p>
    <w:p w:rsidR="00A90501" w:rsidRPr="00A626B4" w:rsidRDefault="000D4A31" w:rsidP="00C22DC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Przedmiot zam</w:t>
      </w:r>
      <w:r w:rsidR="00A90501" w:rsidRPr="00A626B4">
        <w:rPr>
          <w:sz w:val="24"/>
          <w:szCs w:val="24"/>
        </w:rPr>
        <w:t>ówie</w:t>
      </w:r>
      <w:r w:rsidR="001E094D" w:rsidRPr="00A626B4">
        <w:rPr>
          <w:sz w:val="24"/>
          <w:szCs w:val="24"/>
        </w:rPr>
        <w:t xml:space="preserve">nia </w:t>
      </w:r>
      <w:r w:rsidR="00043467" w:rsidRPr="00A626B4">
        <w:rPr>
          <w:sz w:val="24"/>
          <w:szCs w:val="24"/>
        </w:rPr>
        <w:t>zostanie dostarczony w terminie nie dłuższym niż 30 dni</w:t>
      </w:r>
      <w:r w:rsidR="00EC25A6" w:rsidRPr="00A626B4">
        <w:rPr>
          <w:b/>
          <w:sz w:val="24"/>
          <w:szCs w:val="24"/>
        </w:rPr>
        <w:t>.</w:t>
      </w:r>
    </w:p>
    <w:p w:rsidR="000D4A31" w:rsidRPr="00A626B4" w:rsidRDefault="00C22DCE" w:rsidP="00A90501">
      <w:pPr>
        <w:spacing w:after="0"/>
        <w:ind w:left="426" w:hanging="426"/>
        <w:jc w:val="both"/>
        <w:rPr>
          <w:sz w:val="24"/>
          <w:szCs w:val="24"/>
        </w:rPr>
      </w:pPr>
      <w:r w:rsidRPr="00A626B4">
        <w:rPr>
          <w:sz w:val="24"/>
          <w:szCs w:val="24"/>
        </w:rPr>
        <w:t>3.</w:t>
      </w:r>
      <w:r w:rsidR="000D4A31" w:rsidRPr="00A626B4">
        <w:rPr>
          <w:sz w:val="24"/>
          <w:szCs w:val="24"/>
        </w:rPr>
        <w:t xml:space="preserve"> </w:t>
      </w:r>
      <w:r w:rsidR="003A5C53">
        <w:rPr>
          <w:sz w:val="24"/>
          <w:szCs w:val="24"/>
        </w:rPr>
        <w:tab/>
      </w:r>
      <w:r w:rsidR="000D4A31" w:rsidRPr="00A626B4">
        <w:rPr>
          <w:sz w:val="24"/>
          <w:szCs w:val="24"/>
        </w:rPr>
        <w:t xml:space="preserve">Oświadczamy, że zapoznaliśmy się z postanowieniami zawartymi </w:t>
      </w:r>
      <w:r w:rsidR="001E094D" w:rsidRPr="00A626B4">
        <w:rPr>
          <w:sz w:val="24"/>
          <w:szCs w:val="24"/>
        </w:rPr>
        <w:t>we wzorze</w:t>
      </w:r>
      <w:r w:rsidR="008963A9">
        <w:rPr>
          <w:sz w:val="24"/>
          <w:szCs w:val="24"/>
        </w:rPr>
        <w:t xml:space="preserve"> </w:t>
      </w:r>
      <w:r w:rsidR="00A626B4">
        <w:rPr>
          <w:sz w:val="24"/>
          <w:szCs w:val="24"/>
        </w:rPr>
        <w:t>umowy i zobowiązujemy </w:t>
      </w:r>
      <w:r w:rsidR="000D4A31" w:rsidRPr="00A626B4">
        <w:rPr>
          <w:sz w:val="24"/>
          <w:szCs w:val="24"/>
        </w:rPr>
        <w:t>się, w przypadku wyboru naszej oferty jako najkorzy</w:t>
      </w:r>
      <w:r w:rsidR="003A5C53">
        <w:rPr>
          <w:sz w:val="24"/>
          <w:szCs w:val="24"/>
        </w:rPr>
        <w:t>stniejszej, do zawarcia umowy w </w:t>
      </w:r>
      <w:r w:rsidR="000D4A31" w:rsidRPr="00A626B4">
        <w:rPr>
          <w:sz w:val="24"/>
          <w:szCs w:val="24"/>
        </w:rPr>
        <w:t xml:space="preserve">terminie i miejscu </w:t>
      </w:r>
      <w:r w:rsidR="00A90501" w:rsidRPr="00A626B4">
        <w:rPr>
          <w:sz w:val="24"/>
          <w:szCs w:val="24"/>
        </w:rPr>
        <w:t xml:space="preserve"> </w:t>
      </w:r>
      <w:r w:rsidR="000D4A31" w:rsidRPr="00A626B4">
        <w:rPr>
          <w:sz w:val="24"/>
          <w:szCs w:val="24"/>
        </w:rPr>
        <w:t>wyznaczonym przez Zamawiającego.</w:t>
      </w:r>
    </w:p>
    <w:p w:rsidR="000D4A31" w:rsidRPr="00A626B4" w:rsidRDefault="000D4A31" w:rsidP="000D4A31">
      <w:pPr>
        <w:spacing w:after="0"/>
        <w:jc w:val="both"/>
        <w:rPr>
          <w:sz w:val="24"/>
          <w:szCs w:val="24"/>
        </w:rPr>
      </w:pPr>
    </w:p>
    <w:p w:rsidR="00B77B76" w:rsidRDefault="00B77B76" w:rsidP="000D4A31">
      <w:pPr>
        <w:spacing w:after="0"/>
        <w:jc w:val="both"/>
      </w:pPr>
    </w:p>
    <w:p w:rsidR="00B77B76" w:rsidRDefault="00B77B76" w:rsidP="000D4A31">
      <w:pPr>
        <w:spacing w:after="0"/>
        <w:jc w:val="both"/>
      </w:pPr>
    </w:p>
    <w:p w:rsidR="000D4A31" w:rsidRDefault="000D4A31" w:rsidP="000D4A31">
      <w:pPr>
        <w:spacing w:after="0"/>
      </w:pPr>
      <w:r>
        <w:t xml:space="preserve">……………………………………………                                                                     </w:t>
      </w:r>
      <w:r w:rsidR="00E7399C">
        <w:t xml:space="preserve">         </w:t>
      </w:r>
      <w:r>
        <w:t xml:space="preserve">  ……………………..………………………</w:t>
      </w:r>
    </w:p>
    <w:p w:rsidR="000D4A31" w:rsidRPr="00E7399C" w:rsidRDefault="00E7399C" w:rsidP="00E7399C">
      <w:pPr>
        <w:spacing w:after="0"/>
        <w:rPr>
          <w:sz w:val="16"/>
          <w:szCs w:val="16"/>
        </w:rPr>
      </w:pPr>
      <w:r>
        <w:t xml:space="preserve">             </w:t>
      </w:r>
      <w:r w:rsidR="000D4A31" w:rsidRPr="00E7399C">
        <w:rPr>
          <w:sz w:val="16"/>
          <w:szCs w:val="16"/>
        </w:rPr>
        <w:t xml:space="preserve">Miejscowość i data                                                                    </w:t>
      </w:r>
      <w:r w:rsidRPr="00E7399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</w:t>
      </w:r>
      <w:r w:rsidRPr="00E7399C">
        <w:rPr>
          <w:sz w:val="16"/>
          <w:szCs w:val="16"/>
        </w:rPr>
        <w:t xml:space="preserve">  </w:t>
      </w:r>
      <w:r w:rsidR="000D4A31" w:rsidRPr="00E7399C">
        <w:rPr>
          <w:sz w:val="16"/>
          <w:szCs w:val="16"/>
        </w:rPr>
        <w:t xml:space="preserve">   Podpis i pieczęć osoby upoważnionej do podpisywania ofert</w:t>
      </w:r>
      <w:r w:rsidR="000D4A31" w:rsidRPr="00E7399C">
        <w:rPr>
          <w:sz w:val="16"/>
          <w:szCs w:val="16"/>
        </w:rPr>
        <w:tab/>
      </w:r>
    </w:p>
    <w:p w:rsidR="00A447FF" w:rsidRDefault="00A447FF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A447FF" w:rsidRDefault="00A447FF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A447FF" w:rsidRDefault="00A447FF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B150E" w:rsidRDefault="00BB150E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B150E" w:rsidRDefault="00BB150E" w:rsidP="0069197B">
      <w:pPr>
        <w:tabs>
          <w:tab w:val="right" w:pos="9072"/>
        </w:tabs>
        <w:spacing w:after="0"/>
        <w:rPr>
          <w:b/>
          <w:sz w:val="24"/>
          <w:szCs w:val="24"/>
        </w:rPr>
      </w:pPr>
    </w:p>
    <w:p w:rsidR="00E7399C" w:rsidRDefault="00E7399C" w:rsidP="0069197B">
      <w:pPr>
        <w:tabs>
          <w:tab w:val="right" w:pos="9072"/>
        </w:tabs>
        <w:spacing w:after="0"/>
        <w:rPr>
          <w:b/>
          <w:sz w:val="24"/>
          <w:szCs w:val="24"/>
        </w:rPr>
      </w:pPr>
    </w:p>
    <w:p w:rsidR="00BB150E" w:rsidRDefault="00BB150E" w:rsidP="00B6276E">
      <w:pPr>
        <w:rPr>
          <w:b/>
          <w:sz w:val="24"/>
          <w:szCs w:val="24"/>
        </w:rPr>
      </w:pPr>
    </w:p>
    <w:p w:rsidR="000059C5" w:rsidRDefault="000059C5" w:rsidP="00F31DBB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E7399C" w:rsidRDefault="00E7399C" w:rsidP="00E7399C">
      <w:pPr>
        <w:pStyle w:val="Tekstpodstawowy"/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sectPr w:rsidR="00E7399C" w:rsidSect="00FD0A69">
      <w:footerReference w:type="default" r:id="rId8"/>
      <w:pgSz w:w="11906" w:h="16838"/>
      <w:pgMar w:top="1134" w:right="567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D8" w:rsidRDefault="006E39D8" w:rsidP="00152D30">
      <w:pPr>
        <w:spacing w:after="0" w:line="240" w:lineRule="auto"/>
      </w:pPr>
      <w:r>
        <w:separator/>
      </w:r>
    </w:p>
  </w:endnote>
  <w:endnote w:type="continuationSeparator" w:id="0">
    <w:p w:rsidR="006E39D8" w:rsidRDefault="006E39D8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556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043467" w:rsidRPr="00043467" w:rsidRDefault="00043467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043467">
          <w:rPr>
            <w:rFonts w:asciiTheme="minorHAnsi" w:hAnsiTheme="minorHAnsi" w:cstheme="minorHAnsi"/>
            <w:sz w:val="20"/>
          </w:rPr>
          <w:fldChar w:fldCharType="begin"/>
        </w:r>
        <w:r w:rsidRPr="00043467">
          <w:rPr>
            <w:rFonts w:asciiTheme="minorHAnsi" w:hAnsiTheme="minorHAnsi" w:cstheme="minorHAnsi"/>
            <w:sz w:val="20"/>
          </w:rPr>
          <w:instrText>PAGE   \* MERGEFORMAT</w:instrText>
        </w:r>
        <w:r w:rsidRPr="00043467">
          <w:rPr>
            <w:rFonts w:asciiTheme="minorHAnsi" w:hAnsiTheme="minorHAnsi" w:cstheme="minorHAnsi"/>
            <w:sz w:val="20"/>
          </w:rPr>
          <w:fldChar w:fldCharType="separate"/>
        </w:r>
        <w:r w:rsidR="008963A9">
          <w:rPr>
            <w:rFonts w:asciiTheme="minorHAnsi" w:hAnsiTheme="minorHAnsi" w:cstheme="minorHAnsi"/>
            <w:noProof/>
            <w:sz w:val="20"/>
          </w:rPr>
          <w:t>1</w:t>
        </w:r>
        <w:r w:rsidRPr="0004346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D8" w:rsidRDefault="006E39D8" w:rsidP="00152D30">
      <w:pPr>
        <w:spacing w:after="0" w:line="240" w:lineRule="auto"/>
      </w:pPr>
      <w:r>
        <w:separator/>
      </w:r>
    </w:p>
  </w:footnote>
  <w:footnote w:type="continuationSeparator" w:id="0">
    <w:p w:rsidR="006E39D8" w:rsidRDefault="006E39D8" w:rsidP="001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3C3"/>
    <w:multiLevelType w:val="hybridMultilevel"/>
    <w:tmpl w:val="8570A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60988"/>
    <w:multiLevelType w:val="hybridMultilevel"/>
    <w:tmpl w:val="8570A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5F3C07"/>
    <w:multiLevelType w:val="hybridMultilevel"/>
    <w:tmpl w:val="316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61630"/>
    <w:multiLevelType w:val="hybridMultilevel"/>
    <w:tmpl w:val="B31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962B2"/>
    <w:multiLevelType w:val="hybridMultilevel"/>
    <w:tmpl w:val="92380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4"/>
    <w:rsid w:val="000059C5"/>
    <w:rsid w:val="000428BC"/>
    <w:rsid w:val="00043467"/>
    <w:rsid w:val="000B384D"/>
    <w:rsid w:val="000C0D39"/>
    <w:rsid w:val="000D4A31"/>
    <w:rsid w:val="00152D30"/>
    <w:rsid w:val="001628A0"/>
    <w:rsid w:val="0019351A"/>
    <w:rsid w:val="001A50CF"/>
    <w:rsid w:val="001E094D"/>
    <w:rsid w:val="002A2C5F"/>
    <w:rsid w:val="002E6AA4"/>
    <w:rsid w:val="002F2ED3"/>
    <w:rsid w:val="0031019F"/>
    <w:rsid w:val="0034076E"/>
    <w:rsid w:val="003A5C53"/>
    <w:rsid w:val="003C4025"/>
    <w:rsid w:val="003E7388"/>
    <w:rsid w:val="003F5FB0"/>
    <w:rsid w:val="00516A8C"/>
    <w:rsid w:val="00516C12"/>
    <w:rsid w:val="00524324"/>
    <w:rsid w:val="00571C35"/>
    <w:rsid w:val="00601673"/>
    <w:rsid w:val="00630634"/>
    <w:rsid w:val="0069197B"/>
    <w:rsid w:val="0069541D"/>
    <w:rsid w:val="006B4EC8"/>
    <w:rsid w:val="006E39D8"/>
    <w:rsid w:val="006F2326"/>
    <w:rsid w:val="00705BA9"/>
    <w:rsid w:val="00746F20"/>
    <w:rsid w:val="0075132E"/>
    <w:rsid w:val="007C666D"/>
    <w:rsid w:val="007D0C5B"/>
    <w:rsid w:val="007E77C9"/>
    <w:rsid w:val="00865024"/>
    <w:rsid w:val="0087355A"/>
    <w:rsid w:val="00885F4B"/>
    <w:rsid w:val="008963A9"/>
    <w:rsid w:val="008A6B34"/>
    <w:rsid w:val="008B3F6E"/>
    <w:rsid w:val="008E76D8"/>
    <w:rsid w:val="009C4F45"/>
    <w:rsid w:val="009C7D8B"/>
    <w:rsid w:val="009F30C0"/>
    <w:rsid w:val="00A25A42"/>
    <w:rsid w:val="00A447FF"/>
    <w:rsid w:val="00A460BE"/>
    <w:rsid w:val="00A626B4"/>
    <w:rsid w:val="00A90501"/>
    <w:rsid w:val="00A91844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07B3"/>
    <w:rsid w:val="00C3743F"/>
    <w:rsid w:val="00C622F8"/>
    <w:rsid w:val="00CF26FB"/>
    <w:rsid w:val="00D1774D"/>
    <w:rsid w:val="00D8249C"/>
    <w:rsid w:val="00DC479D"/>
    <w:rsid w:val="00DF0A59"/>
    <w:rsid w:val="00E1433C"/>
    <w:rsid w:val="00E7399C"/>
    <w:rsid w:val="00EC25A6"/>
    <w:rsid w:val="00ED484A"/>
    <w:rsid w:val="00F31DBB"/>
    <w:rsid w:val="00F93BB8"/>
    <w:rsid w:val="00FB1708"/>
    <w:rsid w:val="00FD0A69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A78CA-75DF-4ACD-9704-F9C4373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D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1AFBF8C-0668-4221-B676-B46BF6BE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2017-01-23T11:40:00Z</cp:lastPrinted>
  <dcterms:created xsi:type="dcterms:W3CDTF">2017-10-23T10:12:00Z</dcterms:created>
  <dcterms:modified xsi:type="dcterms:W3CDTF">2017-10-23T10:14:00Z</dcterms:modified>
</cp:coreProperties>
</file>