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B8" w:rsidRPr="008A62B8" w:rsidRDefault="008A62B8" w:rsidP="008A62B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Roboty remontowe (I etap) budynku żłobka w Radomiu przy ul. PCK 13</w:t>
      </w:r>
      <w:r w:rsidRPr="008A6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6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199509 - 2013; data zamieszczenia: 30.09.2013</w:t>
      </w:r>
      <w:r w:rsidRPr="008A6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Zamieszczanie ogłoszenia:</w:t>
      </w:r>
      <w:r w:rsidR="00741D20">
        <w:rPr>
          <w:lang w:eastAsia="pl-PL"/>
        </w:rPr>
        <w:t xml:space="preserve"> obowiązkowe</w:t>
      </w:r>
    </w:p>
    <w:p w:rsidR="008A62B8" w:rsidRDefault="008A62B8" w:rsidP="008A62B8">
      <w:pPr>
        <w:pStyle w:val="Akapitzlist"/>
        <w:rPr>
          <w:lang w:eastAsia="pl-PL"/>
        </w:rPr>
      </w:pP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Ogłoszenie dotyczy: zamówienia publicznego.</w:t>
      </w:r>
    </w:p>
    <w:p w:rsidR="008A62B8" w:rsidRDefault="008A62B8" w:rsidP="008A62B8">
      <w:pPr>
        <w:pStyle w:val="Akapitzlist"/>
        <w:rPr>
          <w:lang w:eastAsia="pl-PL"/>
        </w:rPr>
      </w:pPr>
    </w:p>
    <w:p w:rsid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Czy zamówienie było przedmiotem ogłoszenia w Biuletynie Zamówień Publicznych: tak, numer ogłoszenia w BZP: 178745 - 2013r.</w:t>
      </w:r>
    </w:p>
    <w:p w:rsidR="008A62B8" w:rsidRDefault="008A62B8" w:rsidP="008A62B8">
      <w:pPr>
        <w:pStyle w:val="Akapitzlist"/>
        <w:rPr>
          <w:lang w:eastAsia="pl-PL"/>
        </w:rPr>
      </w:pP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Czy w Biuletynie Zamówień Publicznych zostało zamieszczone ogłoszenie o zmianie ogłoszenia: nie.</w:t>
      </w:r>
    </w:p>
    <w:p w:rsidR="008A62B8" w:rsidRDefault="008A62B8" w:rsidP="008A62B8">
      <w:pPr>
        <w:pStyle w:val="Akapitzlist"/>
        <w:rPr>
          <w:lang w:eastAsia="pl-PL"/>
        </w:rPr>
      </w:pP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SEKCJA I: ZAMAWIAJĄCY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I. 1) NAZWA I ADRES: Żłobek "Radomirek", ul. Polskiego Czerwonego Krzyża 13, 26-600 Radom, woj. mazowieckie, tel. 48 3636819, faks 48 3636819.</w:t>
      </w:r>
    </w:p>
    <w:p w:rsidR="008A62B8" w:rsidRDefault="008A62B8" w:rsidP="008A62B8">
      <w:pPr>
        <w:pStyle w:val="Akapitzlist"/>
        <w:rPr>
          <w:lang w:eastAsia="pl-PL"/>
        </w:rPr>
      </w:pP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I. 2) RODZAJ ZAMAWIAJĄCEGO: Inny: Żłobek publiczny.</w:t>
      </w:r>
    </w:p>
    <w:p w:rsidR="008A62B8" w:rsidRDefault="008A62B8" w:rsidP="008A62B8">
      <w:pPr>
        <w:pStyle w:val="Akapitzlist"/>
        <w:rPr>
          <w:lang w:eastAsia="pl-PL"/>
        </w:rPr>
      </w:pP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SEKCJA II: PRZEDMIOT ZAMÓWIENIA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II.1) Nazwa nadana zamówieniu przez zamawiającego: Roboty remontowe (I etap) budynku żłobka w Radomiu przy ul. PCK 13.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II.2) Rodzaj zamówienia: Roboty budowlane.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II.3) Określenie przedmiotu zamówienia: Przedmiotem zamówienia jest remont budynku żłobka przy ul. PCK 13 w Radomiu. Zakres robót składających się na przedmiot zamówienia obejmuje roboty budowlane przystosowania budynku żłobka do obowiązujących przepisów przeciwpożarowych, w szczególności : a) Dostawa i montaż 2 klap oddymiających b) Wykonanie robót budowlanych związanych z montażem klap c) Wykonanie instalacji oddymiającej dla 2 klap d) Wykonanie robót malarskich klatek schodowych.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II.4) Wspólny Słownik Zamówień (CPV): 45.31.21.00-8.</w:t>
      </w:r>
    </w:p>
    <w:p w:rsidR="008A62B8" w:rsidRDefault="008A62B8" w:rsidP="008A62B8">
      <w:pPr>
        <w:pStyle w:val="Akapitzlist"/>
        <w:rPr>
          <w:lang w:eastAsia="pl-PL"/>
        </w:rPr>
      </w:pP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SEKCJA III: PROCEDURA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III.1) TRYB UDZIELENIA ZAMÓWIENIA: Przetarg nieograniczony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III.2) INFORMACJE ADMINISTRACYJNE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Zamówienie dotyczy projektu/programu finansowanego ze środków Unii Europejskiej: nie</w:t>
      </w:r>
    </w:p>
    <w:p w:rsidR="008A62B8" w:rsidRDefault="008A62B8" w:rsidP="008A62B8">
      <w:pPr>
        <w:pStyle w:val="Akapitzlist"/>
        <w:rPr>
          <w:lang w:eastAsia="pl-PL"/>
        </w:rPr>
      </w:pP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SEKCJA IV: UDZIELENIE ZAMÓWIENIA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IV.1) DATA UDZIELENIA ZAMÓWIENIA: 27.09.2013.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IV.2) LICZBA OTRZYMANYCH OFERT: 1.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IV.3) LICZBA ODRZUCONYCH OFERT: 0.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IV.4) NAZWA I ADRES WYKONAWCY, KTÓREMU UDZIELONO ZAMÓWIENIA: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Usługowo-Handlowa Firma Prywatna PWP Wojciech Pytlak, ul. Ogrodników 61, 42-520 Dąbrowa Górnicza, kraj/woj. śląskie.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IV.5) Szacunkowa wartość zamówienia</w:t>
      </w:r>
      <w:r w:rsidRPr="008A62B8">
        <w:rPr>
          <w:i/>
          <w:iCs/>
          <w:lang w:eastAsia="pl-PL"/>
        </w:rPr>
        <w:t xml:space="preserve"> (bez VAT)</w:t>
      </w:r>
      <w:r w:rsidRPr="008A62B8">
        <w:rPr>
          <w:lang w:eastAsia="pl-PL"/>
        </w:rPr>
        <w:t>: 75586,86 PLN.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IV.6) INFORMACJA O CENIE WYBRANEJ OFERTY ORAZ O OFERTACH Z NAJNIŻSZĄ I NAJWYŻSZĄ CENĄ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Cena wybranej oferty: 47695,22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Oferta z najniższą ceną: 47695,22 / Oferta z najwyższą ceną: 47695,22</w:t>
      </w:r>
    </w:p>
    <w:p w:rsidR="008A62B8" w:rsidRPr="008A62B8" w:rsidRDefault="008A62B8" w:rsidP="008A62B8">
      <w:pPr>
        <w:pStyle w:val="Akapitzlist"/>
        <w:rPr>
          <w:lang w:eastAsia="pl-PL"/>
        </w:rPr>
      </w:pPr>
      <w:r w:rsidRPr="008A62B8">
        <w:rPr>
          <w:lang w:eastAsia="pl-PL"/>
        </w:rPr>
        <w:t>Waluta: PLN.</w:t>
      </w:r>
    </w:p>
    <w:p w:rsidR="00D90C08" w:rsidRDefault="00D90C08" w:rsidP="008A62B8">
      <w:pPr>
        <w:pStyle w:val="Akapitzlist"/>
      </w:pPr>
    </w:p>
    <w:sectPr w:rsidR="00D90C08" w:rsidSect="008A62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A1C"/>
    <w:multiLevelType w:val="multilevel"/>
    <w:tmpl w:val="645C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D4D7A"/>
    <w:multiLevelType w:val="multilevel"/>
    <w:tmpl w:val="274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51BC5"/>
    <w:multiLevelType w:val="multilevel"/>
    <w:tmpl w:val="0D12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A62B8"/>
    <w:rsid w:val="004B139B"/>
    <w:rsid w:val="00741D20"/>
    <w:rsid w:val="008A62B8"/>
    <w:rsid w:val="00B24A25"/>
    <w:rsid w:val="00B938AB"/>
    <w:rsid w:val="00C769DE"/>
    <w:rsid w:val="00D9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4A25"/>
    <w:pPr>
      <w:spacing w:after="0" w:line="240" w:lineRule="auto"/>
    </w:pPr>
  </w:style>
  <w:style w:type="paragraph" w:customStyle="1" w:styleId="khheader">
    <w:name w:val="kh_header"/>
    <w:basedOn w:val="Normalny"/>
    <w:rsid w:val="008A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A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2013-10-02T08:41:00Z</dcterms:created>
  <dcterms:modified xsi:type="dcterms:W3CDTF">2013-10-02T08:49:00Z</dcterms:modified>
</cp:coreProperties>
</file>